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方正黑体_GBK" w:hAnsi="方正黑体_GBK" w:eastAsia="方正黑体_GBK" w:cs="方正黑体_GBK"/>
          <w:bCs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kern w:val="0"/>
          <w:sz w:val="32"/>
          <w:szCs w:val="32"/>
        </w:rPr>
        <w:t>附件2</w:t>
      </w:r>
    </w:p>
    <w:p>
      <w:pPr>
        <w:pStyle w:val="4"/>
        <w:autoSpaceDE w:val="0"/>
        <w:spacing w:before="0" w:beforeAutospacing="0" w:after="0" w:afterAutospacing="0" w:line="600" w:lineRule="exact"/>
        <w:jc w:val="center"/>
        <w:textAlignment w:val="baseline"/>
        <w:rPr>
          <w:rFonts w:ascii="方正小标宋_GBK" w:hAnsi="方正小标宋_GBK" w:eastAsia="方正小标宋_GBK" w:cs="方正小标宋_GBK"/>
          <w:b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202</w:t>
      </w:r>
      <w:r>
        <w:rPr>
          <w:rFonts w:ascii="方正小标宋_GBK" w:hAnsi="方正小标宋_GBK" w:eastAsia="方正小标宋_GBK" w:cs="方正小标宋_GBK"/>
          <w:b/>
          <w:sz w:val="40"/>
          <w:szCs w:val="40"/>
        </w:rPr>
        <w:t>4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年重庆市教育评价标准征集与评选汇总表</w:t>
      </w:r>
    </w:p>
    <w:p>
      <w:pPr>
        <w:spacing w:line="600" w:lineRule="exact"/>
        <w:rPr>
          <w:rFonts w:ascii="Times New Roman" w:hAnsi="Times New Roman" w:eastAsia="方正仿宋_GBK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Cs/>
          <w:kern w:val="0"/>
          <w:sz w:val="32"/>
          <w:szCs w:val="32"/>
        </w:rPr>
        <w:t xml:space="preserve">申报单位（公章）：                填表人：    </w:t>
      </w:r>
      <w:r>
        <w:rPr>
          <w:rFonts w:ascii="Times New Roman" w:hAnsi="Times New Roman" w:eastAsia="方正仿宋_GBK" w:cs="Times New Roman"/>
          <w:bCs/>
          <w:kern w:val="0"/>
          <w:sz w:val="32"/>
          <w:szCs w:val="32"/>
        </w:rPr>
        <w:t xml:space="preserve">            </w:t>
      </w:r>
      <w:r>
        <w:rPr>
          <w:rFonts w:hint="eastAsia" w:ascii="Times New Roman" w:hAnsi="Times New Roman" w:eastAsia="方正仿宋_GBK" w:cs="Times New Roman"/>
          <w:bCs/>
          <w:kern w:val="0"/>
          <w:sz w:val="32"/>
          <w:szCs w:val="32"/>
        </w:rPr>
        <w:t>电话：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257"/>
        <w:gridCol w:w="805"/>
        <w:gridCol w:w="780"/>
        <w:gridCol w:w="1440"/>
        <w:gridCol w:w="1630"/>
        <w:gridCol w:w="2033"/>
        <w:gridCol w:w="2171"/>
        <w:gridCol w:w="1021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序号</w:t>
            </w: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所属区县</w:t>
            </w:r>
            <w:r>
              <w:rPr>
                <w:rFonts w:hint="eastAsia" w:ascii="方正黑体_GBK" w:eastAsia="方正黑体_GBK"/>
              </w:rPr>
              <w:br w:type="textWrapping"/>
            </w:r>
            <w:r>
              <w:rPr>
                <w:rFonts w:hint="eastAsia" w:ascii="方正黑体_GBK" w:eastAsia="方正黑体_GBK"/>
              </w:rPr>
              <w:t>（高校高职可不填）</w:t>
            </w: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单位名称</w:t>
            </w: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标准名称</w:t>
            </w: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标准类别</w:t>
            </w: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适用学段</w:t>
            </w: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起草单位</w:t>
            </w:r>
          </w:p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（含合作单位）</w:t>
            </w: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起草人员</w:t>
            </w:r>
          </w:p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（不超过15人）</w:t>
            </w: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联系人</w:t>
            </w: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黑体_GBK" w:eastAsia="方正黑体_GBK"/>
              </w:rPr>
            </w:pPr>
            <w:r>
              <w:rPr>
                <w:rFonts w:hint="eastAsia" w:ascii="方正黑体_GBK" w:eastAsia="方正黑体_GBK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7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9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84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2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08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575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17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766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360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  <w:tc>
          <w:tcPr>
            <w:tcW w:w="449" w:type="pct"/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</w:p>
        </w:tc>
      </w:tr>
    </w:tbl>
    <w:p/>
    <w:p>
      <w:pPr>
        <w:rPr>
          <w:rFonts w:hint="eastAsia" w:ascii="方正仿宋_GBK" w:eastAsia="方正仿宋_GBK"/>
          <w:sz w:val="24"/>
        </w:rPr>
      </w:pPr>
      <w:r>
        <w:rPr>
          <w:rFonts w:hint="eastAsia" w:ascii="方正仿宋_GBK" w:eastAsia="方正仿宋_GBK"/>
          <w:sz w:val="24"/>
        </w:rPr>
        <w:t>注：“标准类别”一栏填写“区（县）域教育评价标准、学校评价标准、教师评价标准、学生评价标准、人才评价标准”中的一项。</w:t>
      </w:r>
    </w:p>
    <w:p>
      <w:pPr>
        <w:rPr>
          <w:rFonts w:hint="eastAsia" w:ascii="方正仿宋_GBK" w:eastAsia="方正仿宋_GBK"/>
          <w:sz w:val="24"/>
        </w:rPr>
      </w:pPr>
      <w:r>
        <w:rPr>
          <w:rFonts w:hint="eastAsia" w:ascii="方正仿宋_GBK" w:eastAsia="方正仿宋_GBK"/>
          <w:sz w:val="24"/>
        </w:rPr>
        <w:t>“适用学段”一栏填写“基础教育、职业教育、高等教育”</w:t>
      </w:r>
      <w:r>
        <w:rPr>
          <w:rFonts w:hint="eastAsia" w:ascii="方正仿宋_GBK" w:eastAsia="方正仿宋_GBK"/>
          <w:sz w:val="24"/>
          <w:lang w:eastAsia="zh-CN"/>
        </w:rPr>
        <w:t>中的一项</w:t>
      </w:r>
      <w:r>
        <w:rPr>
          <w:rFonts w:hint="eastAsia" w:ascii="方正仿宋_GBK" w:eastAsia="方正仿宋_GBK"/>
          <w:sz w:val="24"/>
        </w:rPr>
        <w:t>。</w:t>
      </w:r>
    </w:p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yZTFkMmU2OTQ5NzA4NGJhNzZmNjcyYWNmZTFkZTcifQ=="/>
  </w:docVars>
  <w:rsids>
    <w:rsidRoot w:val="00F069F3"/>
    <w:rsid w:val="002672BB"/>
    <w:rsid w:val="004547AE"/>
    <w:rsid w:val="005A55E5"/>
    <w:rsid w:val="00680204"/>
    <w:rsid w:val="00771DA2"/>
    <w:rsid w:val="00823BA1"/>
    <w:rsid w:val="00921229"/>
    <w:rsid w:val="009D4F83"/>
    <w:rsid w:val="00B725C5"/>
    <w:rsid w:val="00E9712A"/>
    <w:rsid w:val="00F069F3"/>
    <w:rsid w:val="00F81151"/>
    <w:rsid w:val="72E5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unhideWhenUsed/>
    <w:qFormat/>
    <w:uiPriority w:val="99"/>
    <w:pPr>
      <w:widowControl w:val="0"/>
      <w:spacing w:before="100" w:beforeAutospacing="1" w:after="100" w:afterAutospacing="1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187</Characters>
  <Lines>2</Lines>
  <Paragraphs>1</Paragraphs>
  <TotalTime>0</TotalTime>
  <ScaleCrop>false</ScaleCrop>
  <LinksUpToDate>false</LinksUpToDate>
  <CharactersWithSpaces>219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2024-05-22T01:58:00Z</dcterms:created>
  <dc:creator>Administrator</dc:creator>
  <cp:lastModifiedBy>唐诗</cp:lastModifiedBy>
  <dcterms:modified xsi:type="dcterms:W3CDTF">2024-05-24T03:12:58Z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76F0A090C5094D129D03B97AF17121F4_12</vt:lpwstr>
  </property>
</Properties>
</file>