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84" w:rsidRDefault="00C03546">
      <w:pPr>
        <w:spacing w:line="700" w:lineRule="exact"/>
        <w:jc w:val="center"/>
        <w:rPr>
          <w:rFonts w:ascii="方正小标宋_GBK" w:eastAsia="方正小标宋_GBK"/>
          <w:b/>
          <w:color w:val="000000"/>
          <w:spacing w:val="-11"/>
          <w:sz w:val="40"/>
          <w:szCs w:val="40"/>
        </w:rPr>
      </w:pPr>
      <w:bookmarkStart w:id="0" w:name="_GoBack"/>
      <w:bookmarkEnd w:id="0"/>
      <w:r>
        <w:rPr>
          <w:rFonts w:ascii="方正小标宋_GBK" w:eastAsia="方正小标宋_GBK" w:hint="eastAsia"/>
          <w:b/>
          <w:color w:val="000000"/>
          <w:spacing w:val="-11"/>
          <w:sz w:val="40"/>
          <w:szCs w:val="40"/>
        </w:rPr>
        <w:t>关于确定冉莉等</w:t>
      </w:r>
      <w:r>
        <w:rPr>
          <w:rFonts w:ascii="方正小标宋_GBK" w:eastAsia="方正小标宋_GBK" w:hint="eastAsia"/>
          <w:b/>
          <w:color w:val="000000"/>
          <w:spacing w:val="-11"/>
          <w:sz w:val="40"/>
          <w:szCs w:val="40"/>
        </w:rPr>
        <w:t>22</w:t>
      </w:r>
      <w:r>
        <w:rPr>
          <w:rFonts w:ascii="方正小标宋_GBK" w:eastAsia="方正小标宋_GBK" w:hint="eastAsia"/>
          <w:b/>
          <w:color w:val="000000"/>
          <w:spacing w:val="-11"/>
          <w:sz w:val="40"/>
          <w:szCs w:val="40"/>
        </w:rPr>
        <w:t>位同志为入党积极分子的公示</w:t>
      </w:r>
    </w:p>
    <w:p w:rsidR="00204884" w:rsidRDefault="00204884">
      <w:pPr>
        <w:tabs>
          <w:tab w:val="left" w:pos="1050"/>
        </w:tabs>
        <w:jc w:val="center"/>
        <w:rPr>
          <w:rFonts w:ascii="宋体" w:hAnsi="宋体" w:cs="宋体"/>
          <w:b/>
          <w:bCs/>
          <w:sz w:val="28"/>
          <w:szCs w:val="28"/>
        </w:rPr>
      </w:pPr>
    </w:p>
    <w:p w:rsidR="00204884" w:rsidRDefault="00C03546">
      <w:pPr>
        <w:pStyle w:val="a5"/>
        <w:widowControl/>
        <w:ind w:firstLine="480"/>
        <w:jc w:val="both"/>
        <w:rPr>
          <w:rFonts w:ascii="方正仿宋_GBK" w:eastAsia="方正仿宋_GBK" w:cstheme="minorBidi"/>
          <w:color w:val="0D0D0D" w:themeColor="text1" w:themeTint="F2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根据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《中国共产党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党章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》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相关规定，结合支部组织发展计划和要求，经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2017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年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11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月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6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日支部党员大会讨论，确定冉莉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、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谭奖鑫等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22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位同志为入党积极分子。</w:t>
      </w:r>
    </w:p>
    <w:p w:rsidR="00204884" w:rsidRDefault="00C03546">
      <w:pPr>
        <w:pStyle w:val="a5"/>
        <w:widowControl/>
        <w:ind w:firstLine="480"/>
        <w:jc w:val="both"/>
        <w:rPr>
          <w:rFonts w:ascii="方正仿宋_GBK" w:eastAsia="方正仿宋_GBK" w:cstheme="minorBidi"/>
          <w:color w:val="0D0D0D" w:themeColor="text1" w:themeTint="F2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现予以公示（见附件），欢迎广大党员、教师、同学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在公示期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以书面或口头形式客观公正地向文化管理系党总支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反映公示对象道德品质、遵纪守法、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德才表现、廉洁自律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、诚实守信等方面存在的问题。</w:t>
      </w:r>
    </w:p>
    <w:p w:rsidR="00204884" w:rsidRDefault="00204884">
      <w:pPr>
        <w:pStyle w:val="a5"/>
        <w:widowControl/>
        <w:ind w:firstLine="480"/>
        <w:jc w:val="both"/>
        <w:rPr>
          <w:rFonts w:ascii="方正仿宋_GBK" w:eastAsia="方正仿宋_GBK" w:cstheme="minorBidi"/>
          <w:color w:val="0D0D0D" w:themeColor="text1" w:themeTint="F2"/>
          <w:kern w:val="2"/>
          <w:sz w:val="30"/>
          <w:szCs w:val="30"/>
        </w:rPr>
      </w:pPr>
    </w:p>
    <w:p w:rsidR="00204884" w:rsidRDefault="00204884">
      <w:pPr>
        <w:pStyle w:val="a5"/>
        <w:widowControl/>
        <w:ind w:firstLine="480"/>
        <w:jc w:val="both"/>
        <w:rPr>
          <w:rFonts w:ascii="方正仿宋_GBK" w:eastAsia="方正仿宋_GBK" w:cstheme="minorBidi"/>
          <w:color w:val="0D0D0D" w:themeColor="text1" w:themeTint="F2"/>
          <w:kern w:val="2"/>
          <w:sz w:val="30"/>
          <w:szCs w:val="30"/>
        </w:rPr>
      </w:pPr>
    </w:p>
    <w:p w:rsidR="00204884" w:rsidRDefault="00C03546">
      <w:pPr>
        <w:pStyle w:val="a5"/>
        <w:widowControl/>
        <w:ind w:firstLine="480"/>
        <w:jc w:val="both"/>
        <w:rPr>
          <w:rFonts w:ascii="方正仿宋_GBK" w:eastAsia="方正仿宋_GBK" w:cstheme="minorBidi"/>
          <w:color w:val="0D0D0D" w:themeColor="text1" w:themeTint="F2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公示时间：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2017.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11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.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6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－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201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7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.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11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.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10</w:t>
      </w:r>
    </w:p>
    <w:p w:rsidR="00204884" w:rsidRDefault="00C03546">
      <w:pPr>
        <w:pStyle w:val="a5"/>
        <w:widowControl/>
        <w:ind w:firstLine="480"/>
        <w:jc w:val="both"/>
        <w:rPr>
          <w:rFonts w:ascii="方正仿宋_GBK" w:eastAsia="方正仿宋_GBK" w:cstheme="minorBidi"/>
          <w:color w:val="0D0D0D" w:themeColor="text1" w:themeTint="F2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受理情况反映的部门：文化管理系党总支</w:t>
      </w:r>
    </w:p>
    <w:p w:rsidR="00204884" w:rsidRDefault="00C03546">
      <w:pPr>
        <w:pStyle w:val="a5"/>
        <w:widowControl/>
        <w:ind w:firstLine="480"/>
        <w:jc w:val="both"/>
        <w:rPr>
          <w:rFonts w:ascii="方正仿宋_GBK" w:eastAsia="方正仿宋_GBK" w:cstheme="minorBidi"/>
          <w:color w:val="0D0D0D" w:themeColor="text1" w:themeTint="F2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联系人：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马洪洲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、陶丹</w:t>
      </w:r>
    </w:p>
    <w:p w:rsidR="00204884" w:rsidRDefault="00C03546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kern w:val="2"/>
          <w:sz w:val="30"/>
          <w:szCs w:val="30"/>
        </w:rPr>
        <w:t xml:space="preserve">   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联系电话：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18696729068</w:t>
      </w:r>
    </w:p>
    <w:p w:rsidR="00204884" w:rsidRDefault="00C03546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kern w:val="2"/>
          <w:sz w:val="30"/>
          <w:szCs w:val="30"/>
        </w:rPr>
        <w:t xml:space="preserve">   </w:t>
      </w:r>
      <w:hyperlink r:id="rId6" w:history="1">
        <w:r>
          <w:rPr>
            <w:rFonts w:ascii="方正仿宋_GBK" w:eastAsia="方正仿宋_GBK" w:cstheme="minorBidi" w:hint="eastAsia"/>
            <w:kern w:val="2"/>
            <w:sz w:val="30"/>
            <w:szCs w:val="30"/>
          </w:rPr>
          <w:t>电子邮箱：</w:t>
        </w:r>
        <w:r>
          <w:rPr>
            <w:rFonts w:ascii="方正仿宋_GBK" w:eastAsia="方正仿宋_GBK" w:cstheme="minorBidi" w:hint="eastAsia"/>
            <w:kern w:val="2"/>
            <w:sz w:val="30"/>
            <w:szCs w:val="30"/>
          </w:rPr>
          <w:t>2664198838</w:t>
        </w:r>
        <w:r>
          <w:rPr>
            <w:rFonts w:ascii="方正仿宋_GBK" w:eastAsia="方正仿宋_GBK" w:cstheme="minorBidi" w:hint="eastAsia"/>
            <w:kern w:val="2"/>
            <w:sz w:val="30"/>
            <w:szCs w:val="30"/>
          </w:rPr>
          <w:t>@qq.com</w:t>
        </w:r>
      </w:hyperlink>
    </w:p>
    <w:p w:rsidR="00204884" w:rsidRDefault="00204884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204884" w:rsidRDefault="00204884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204884" w:rsidRDefault="00204884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204884" w:rsidRDefault="00204884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204884" w:rsidRDefault="00204884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204884" w:rsidRDefault="00204884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204884" w:rsidRDefault="00C03546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kern w:val="2"/>
          <w:sz w:val="30"/>
          <w:szCs w:val="30"/>
        </w:rPr>
        <w:lastRenderedPageBreak/>
        <w:t>附件：入党积极分子名单</w:t>
      </w:r>
    </w:p>
    <w:tbl>
      <w:tblPr>
        <w:tblStyle w:val="a6"/>
        <w:tblW w:w="8836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872"/>
        <w:gridCol w:w="1364"/>
        <w:gridCol w:w="1287"/>
        <w:gridCol w:w="3077"/>
        <w:gridCol w:w="2236"/>
      </w:tblGrid>
      <w:tr w:rsidR="00204884">
        <w:trPr>
          <w:trHeight w:val="90"/>
        </w:trPr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4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8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7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专业（或所在部门）</w:t>
            </w:r>
          </w:p>
        </w:tc>
        <w:tc>
          <w:tcPr>
            <w:tcW w:w="2236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入党第一介绍人</w:t>
            </w:r>
          </w:p>
        </w:tc>
      </w:tr>
      <w:tr w:rsidR="00204884">
        <w:trPr>
          <w:trHeight w:val="600"/>
        </w:trPr>
        <w:tc>
          <w:tcPr>
            <w:tcW w:w="872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冉莉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谭奖鑫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何文斌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胡力丹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5</w:t>
            </w:r>
          </w:p>
        </w:tc>
        <w:tc>
          <w:tcPr>
            <w:tcW w:w="1364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王丫</w:t>
            </w:r>
          </w:p>
        </w:tc>
        <w:tc>
          <w:tcPr>
            <w:tcW w:w="128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冯露瑶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程岭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曾祥瑶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9</w:t>
            </w:r>
          </w:p>
        </w:tc>
        <w:tc>
          <w:tcPr>
            <w:tcW w:w="1364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李秋扬</w:t>
            </w:r>
          </w:p>
        </w:tc>
        <w:tc>
          <w:tcPr>
            <w:tcW w:w="128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级文化创意与策划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10</w:t>
            </w:r>
          </w:p>
        </w:tc>
        <w:tc>
          <w:tcPr>
            <w:tcW w:w="1364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杨淇帆</w:t>
            </w:r>
          </w:p>
        </w:tc>
        <w:tc>
          <w:tcPr>
            <w:tcW w:w="128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级文化创意与策划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11</w:t>
            </w:r>
          </w:p>
        </w:tc>
        <w:tc>
          <w:tcPr>
            <w:tcW w:w="1364" w:type="dxa"/>
            <w:vAlign w:val="center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刘桂州</w:t>
            </w:r>
          </w:p>
        </w:tc>
        <w:tc>
          <w:tcPr>
            <w:tcW w:w="128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077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级文化创意与策划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邓燕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12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冉红洁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13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廖建新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14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黄潇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级传播与策划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余婷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15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宁良鸿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级传播与策划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余婷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16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孙敏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级传播与策划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余婷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易浪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余婷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18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向腾飞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余婷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19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杜丽华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余婷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20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何涛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余婷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谭启云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204884">
        <w:tc>
          <w:tcPr>
            <w:tcW w:w="872" w:type="dxa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22</w:t>
            </w:r>
          </w:p>
        </w:tc>
        <w:tc>
          <w:tcPr>
            <w:tcW w:w="1364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黄红蓝</w:t>
            </w:r>
          </w:p>
        </w:tc>
        <w:tc>
          <w:tcPr>
            <w:tcW w:w="128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077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2236" w:type="dxa"/>
            <w:shd w:val="clear" w:color="auto" w:fill="auto"/>
          </w:tcPr>
          <w:p w:rsidR="00204884" w:rsidRDefault="00C0354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</w:tbl>
    <w:p w:rsidR="00204884" w:rsidRDefault="00204884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sectPr w:rsidR="0020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97722"/>
    <w:rsid w:val="00000460"/>
    <w:rsid w:val="001F371D"/>
    <w:rsid w:val="00204884"/>
    <w:rsid w:val="007E6900"/>
    <w:rsid w:val="00C03546"/>
    <w:rsid w:val="00C5524C"/>
    <w:rsid w:val="00FB517D"/>
    <w:rsid w:val="02177200"/>
    <w:rsid w:val="04246E3E"/>
    <w:rsid w:val="04E25FF2"/>
    <w:rsid w:val="057C39D3"/>
    <w:rsid w:val="06F857AE"/>
    <w:rsid w:val="07D65833"/>
    <w:rsid w:val="0AB22C80"/>
    <w:rsid w:val="0BE11735"/>
    <w:rsid w:val="0D5218C1"/>
    <w:rsid w:val="0E5C4703"/>
    <w:rsid w:val="14887F53"/>
    <w:rsid w:val="1617053E"/>
    <w:rsid w:val="17073216"/>
    <w:rsid w:val="1A3F51DC"/>
    <w:rsid w:val="1DB93927"/>
    <w:rsid w:val="1FD24186"/>
    <w:rsid w:val="20764B27"/>
    <w:rsid w:val="236E0088"/>
    <w:rsid w:val="240B120B"/>
    <w:rsid w:val="26D66FBB"/>
    <w:rsid w:val="276A3E4D"/>
    <w:rsid w:val="29D13210"/>
    <w:rsid w:val="29D50B77"/>
    <w:rsid w:val="2A5150DE"/>
    <w:rsid w:val="2AC0552B"/>
    <w:rsid w:val="2DC97722"/>
    <w:rsid w:val="2E9F00AF"/>
    <w:rsid w:val="2FBC464E"/>
    <w:rsid w:val="35E5359A"/>
    <w:rsid w:val="369B3287"/>
    <w:rsid w:val="3CF91856"/>
    <w:rsid w:val="3E6A4648"/>
    <w:rsid w:val="3FEA2E28"/>
    <w:rsid w:val="432D090E"/>
    <w:rsid w:val="43EB5C20"/>
    <w:rsid w:val="48797931"/>
    <w:rsid w:val="48A013C8"/>
    <w:rsid w:val="4AE36CFB"/>
    <w:rsid w:val="4B6503DD"/>
    <w:rsid w:val="4D124E20"/>
    <w:rsid w:val="4D3E5163"/>
    <w:rsid w:val="4F246B1E"/>
    <w:rsid w:val="4F5977C8"/>
    <w:rsid w:val="53467160"/>
    <w:rsid w:val="5528782C"/>
    <w:rsid w:val="558878B3"/>
    <w:rsid w:val="575B7B15"/>
    <w:rsid w:val="5A2F01C7"/>
    <w:rsid w:val="5B475572"/>
    <w:rsid w:val="5F2C224F"/>
    <w:rsid w:val="5FE028DA"/>
    <w:rsid w:val="605D7AFF"/>
    <w:rsid w:val="638D06A5"/>
    <w:rsid w:val="63B74502"/>
    <w:rsid w:val="64646205"/>
    <w:rsid w:val="661C3234"/>
    <w:rsid w:val="66AA13F4"/>
    <w:rsid w:val="66EE1F1A"/>
    <w:rsid w:val="68B0472A"/>
    <w:rsid w:val="69A10B3A"/>
    <w:rsid w:val="6BA074AB"/>
    <w:rsid w:val="6C943E00"/>
    <w:rsid w:val="6F1C11DA"/>
    <w:rsid w:val="6F5D1C2D"/>
    <w:rsid w:val="706C39C0"/>
    <w:rsid w:val="734C4C59"/>
    <w:rsid w:val="767F042F"/>
    <w:rsid w:val="7AC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3F3F3F"/>
      <w:u w:val="none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default"/>
      <w:color w:val="0C0C0C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default"/>
      <w:color w:val="0C0C0C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3F3F3F"/>
      <w:u w:val="none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default"/>
      <w:color w:val="0C0C0C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default"/>
      <w:color w:val="0C0C0C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E4%B9%9F%E5%8F%AF%E5%8F%91%E5%88%B0%E6%80%BB%E6%94%AF%E7%94%B5%E5%AD%90%E9%82%AE%E7%AE%B1cqyxdzz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2019-05-31T12:58:00Z</dcterms:created>
  <dcterms:modified xsi:type="dcterms:W3CDTF">2019-05-31T12:58:00Z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