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4" w:lineRule="exact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重庆市文艺创作项目资助申报表</w:t>
      </w:r>
    </w:p>
    <w:p>
      <w:pPr>
        <w:adjustRightInd w:val="0"/>
        <w:snapToGrid w:val="0"/>
        <w:spacing w:line="594" w:lineRule="exact"/>
        <w:rPr>
          <w:rFonts w:hint="eastAsia" w:ascii="方正仿宋_GBK" w:eastAsia="方正仿宋_GBK"/>
        </w:rPr>
      </w:pPr>
      <w:r>
        <w:rPr>
          <w:rFonts w:hint="eastAsia" w:ascii="方正仿宋_GBK" w:eastAsia="方正仿宋_GBK"/>
        </w:rPr>
        <w:t>申报单位</w:t>
      </w:r>
      <w:r>
        <w:rPr>
          <w:rFonts w:hint="eastAsia" w:ascii="方正仿宋_GBK" w:eastAsia="方正仿宋_GBK"/>
          <w:color w:val="000000"/>
        </w:rPr>
        <w:t>（个人）</w:t>
      </w:r>
      <w:r>
        <w:rPr>
          <w:rFonts w:hint="eastAsia" w:ascii="方正仿宋_GBK" w:eastAsia="方正仿宋_GBK"/>
        </w:rPr>
        <w:t xml:space="preserve">：             联系人及联系方式： </w:t>
      </w:r>
    </w:p>
    <w:tbl>
      <w:tblPr>
        <w:tblStyle w:val="4"/>
        <w:tblW w:w="95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0"/>
        <w:gridCol w:w="2614"/>
        <w:gridCol w:w="2349"/>
        <w:gridCol w:w="2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作品名称</w:t>
            </w:r>
          </w:p>
        </w:tc>
        <w:tc>
          <w:tcPr>
            <w:tcW w:w="2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rPr>
                <w:rFonts w:hint="eastAsia" w:ascii="方正仿宋_GBK" w:eastAsia="方正仿宋_GBK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作品类别</w:t>
            </w:r>
          </w:p>
        </w:tc>
        <w:tc>
          <w:tcPr>
            <w:tcW w:w="2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创作单位</w:t>
            </w:r>
          </w:p>
        </w:tc>
        <w:tc>
          <w:tcPr>
            <w:tcW w:w="2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rPr>
                <w:rFonts w:hint="eastAsia" w:ascii="方正仿宋_GBK" w:eastAsia="方正仿宋_GBK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作者姓名</w:t>
            </w:r>
          </w:p>
        </w:tc>
        <w:tc>
          <w:tcPr>
            <w:tcW w:w="2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完成时间</w:t>
            </w:r>
          </w:p>
        </w:tc>
        <w:tc>
          <w:tcPr>
            <w:tcW w:w="2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rPr>
                <w:rFonts w:hint="eastAsia" w:ascii="方正仿宋_GBK" w:eastAsia="方正仿宋_GBK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作者联系电话</w:t>
            </w:r>
          </w:p>
        </w:tc>
        <w:tc>
          <w:tcPr>
            <w:tcW w:w="2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电影片公映许可证/国产电视剧发行许可证</w:t>
            </w:r>
          </w:p>
        </w:tc>
        <w:tc>
          <w:tcPr>
            <w:tcW w:w="2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rPr>
                <w:rFonts w:hint="eastAsia" w:ascii="方正仿宋_GBK" w:eastAsia="方正仿宋_GBK"/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广播剧、纪录片</w:t>
            </w:r>
          </w:p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播出平台</w:t>
            </w:r>
          </w:p>
        </w:tc>
        <w:tc>
          <w:tcPr>
            <w:tcW w:w="2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  <w:sz w:val="30"/>
                <w:szCs w:val="30"/>
              </w:rPr>
            </w:pPr>
            <w:r>
              <w:rPr>
                <w:rFonts w:hint="eastAsia" w:ascii="方正仿宋_GBK" w:eastAsia="方正仿宋_GBK"/>
                <w:sz w:val="30"/>
                <w:szCs w:val="30"/>
              </w:rPr>
              <w:t>作者电子邮箱</w:t>
            </w:r>
          </w:p>
        </w:tc>
        <w:tc>
          <w:tcPr>
            <w:tcW w:w="2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rPr>
                <w:rFonts w:hint="eastAsia" w:ascii="方正仿宋_GBK" w:eastAsia="方正仿宋_GBK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文学类作品字数（行数）</w:t>
            </w:r>
          </w:p>
        </w:tc>
        <w:tc>
          <w:tcPr>
            <w:tcW w:w="2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投资预算</w:t>
            </w:r>
          </w:p>
        </w:tc>
        <w:tc>
          <w:tcPr>
            <w:tcW w:w="2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rPr>
                <w:rFonts w:hint="eastAsia" w:ascii="方正仿宋_GBK" w:eastAsia="方正仿宋_GBK"/>
              </w:rPr>
            </w:pPr>
          </w:p>
        </w:tc>
        <w:tc>
          <w:tcPr>
            <w:tcW w:w="2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申请资助金额</w:t>
            </w:r>
          </w:p>
        </w:tc>
        <w:tc>
          <w:tcPr>
            <w:tcW w:w="2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7" w:hRule="atLeast"/>
          <w:jc w:val="center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作品简介</w:t>
            </w:r>
          </w:p>
          <w:p>
            <w:pPr>
              <w:adjustRightInd w:val="0"/>
              <w:snapToGrid w:val="0"/>
              <w:spacing w:line="594" w:lineRule="exact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（主题、构思和故事梗概等基本情况以及发表、展映、获奖等情况）</w:t>
            </w:r>
          </w:p>
        </w:tc>
        <w:tc>
          <w:tcPr>
            <w:tcW w:w="7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rPr>
                <w:rFonts w:hint="eastAsia" w:ascii="方正仿宋_GBK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  <w:jc w:val="center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创作主体简介（创作资质、曾创作的作品、获得的奖项等）</w:t>
            </w:r>
          </w:p>
        </w:tc>
        <w:tc>
          <w:tcPr>
            <w:tcW w:w="7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rPr>
                <w:rFonts w:hint="eastAsia" w:ascii="方正仿宋_GBK" w:eastAsia="方正仿宋_GBK"/>
              </w:rPr>
            </w:pPr>
          </w:p>
          <w:p>
            <w:pPr>
              <w:adjustRightInd w:val="0"/>
              <w:snapToGrid w:val="0"/>
              <w:spacing w:line="594" w:lineRule="exact"/>
              <w:rPr>
                <w:rFonts w:hint="eastAsia" w:ascii="方正仿宋_GBK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8" w:hRule="atLeast"/>
          <w:jc w:val="center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申报单位/个人承诺</w:t>
            </w:r>
          </w:p>
        </w:tc>
        <w:tc>
          <w:tcPr>
            <w:tcW w:w="7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rPr>
                <w:rFonts w:hint="eastAsia" w:ascii="方正仿宋_GBK" w:eastAsia="方正仿宋_GBK"/>
                <w:sz w:val="30"/>
                <w:szCs w:val="30"/>
              </w:rPr>
            </w:pPr>
            <w:r>
              <w:rPr>
                <w:rFonts w:hint="eastAsia" w:ascii="方正仿宋_GBK" w:eastAsia="方正仿宋_GBK"/>
                <w:sz w:val="30"/>
                <w:szCs w:val="30"/>
              </w:rPr>
              <w:t>申报单位/个人承诺：</w:t>
            </w:r>
          </w:p>
          <w:p>
            <w:pPr>
              <w:adjustRightInd w:val="0"/>
              <w:snapToGrid w:val="0"/>
              <w:spacing w:line="594" w:lineRule="exact"/>
              <w:ind w:firstLine="600" w:firstLineChars="200"/>
              <w:rPr>
                <w:rFonts w:hint="eastAsia" w:ascii="方正仿宋_GBK" w:eastAsia="方正仿宋_GBK"/>
                <w:sz w:val="30"/>
                <w:szCs w:val="30"/>
              </w:rPr>
            </w:pPr>
            <w:r>
              <w:rPr>
                <w:rFonts w:hint="eastAsia" w:ascii="方正仿宋_GBK" w:eastAsia="方正仿宋_GBK"/>
                <w:sz w:val="30"/>
                <w:szCs w:val="30"/>
              </w:rPr>
              <w:t>本申报表及其他附件上所填写的内容真实、准确、完整，保证不会侵犯任何第三方知识产权等权利，并遵守项目资助工作的相关规定。如获得项目资助，本申报表将作为有约束力的《资助项目签约书》附件。若提供的内容和材料信息不实，愿意承担相关责任与后果。</w:t>
            </w:r>
          </w:p>
          <w:p>
            <w:pPr>
              <w:adjustRightInd w:val="0"/>
              <w:snapToGrid w:val="0"/>
              <w:spacing w:line="594" w:lineRule="exact"/>
              <w:rPr>
                <w:rFonts w:hint="eastAsia" w:ascii="方正仿宋_GBK" w:eastAsia="方正仿宋_GBK"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594" w:lineRule="exact"/>
              <w:rPr>
                <w:rFonts w:hint="eastAsia" w:ascii="方正仿宋_GBK" w:eastAsia="方正仿宋_GBK"/>
                <w:sz w:val="30"/>
                <w:szCs w:val="30"/>
              </w:rPr>
            </w:pPr>
            <w:r>
              <w:rPr>
                <w:rFonts w:hint="eastAsia" w:ascii="方正仿宋_GBK" w:eastAsia="方正仿宋_GBK"/>
                <w:sz w:val="30"/>
                <w:szCs w:val="30"/>
              </w:rPr>
              <w:t xml:space="preserve">           申报主体</w:t>
            </w:r>
            <w:r>
              <w:rPr>
                <w:rFonts w:hint="eastAsia" w:ascii="方正仿宋_GBK" w:eastAsia="方正仿宋_GBK"/>
                <w:sz w:val="30"/>
                <w:szCs w:val="30"/>
                <w:u w:val="single"/>
              </w:rPr>
              <w:t xml:space="preserve">                  </w:t>
            </w:r>
            <w:r>
              <w:rPr>
                <w:rFonts w:hint="eastAsia" w:ascii="方正仿宋_GBK" w:eastAsia="方正仿宋_GBK"/>
                <w:sz w:val="30"/>
                <w:szCs w:val="30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8" w:hRule="atLeast"/>
          <w:jc w:val="center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区县（自治县）党委宣传部门意见</w:t>
            </w:r>
          </w:p>
        </w:tc>
        <w:tc>
          <w:tcPr>
            <w:tcW w:w="7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ind w:firstLine="640" w:firstLineChars="200"/>
              <w:rPr>
                <w:rFonts w:hint="eastAsia" w:ascii="方正仿宋_GBK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1" w:hRule="atLeast"/>
          <w:jc w:val="center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ind w:firstLine="313" w:firstLineChars="98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初审单位</w:t>
            </w:r>
          </w:p>
          <w:p>
            <w:pPr>
              <w:adjustRightInd w:val="0"/>
              <w:snapToGrid w:val="0"/>
              <w:spacing w:line="594" w:lineRule="exact"/>
              <w:ind w:firstLine="627" w:firstLineChars="196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意见</w:t>
            </w:r>
          </w:p>
        </w:tc>
        <w:tc>
          <w:tcPr>
            <w:tcW w:w="7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ind w:firstLine="640" w:firstLineChars="200"/>
              <w:rPr>
                <w:rFonts w:hint="eastAsia" w:ascii="方正仿宋_GBK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6" w:hRule="atLeast"/>
          <w:jc w:val="center"/>
        </w:trPr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94" w:lineRule="exact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终审单位意见</w:t>
            </w:r>
          </w:p>
        </w:tc>
        <w:tc>
          <w:tcPr>
            <w:tcW w:w="7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594" w:lineRule="exact"/>
              <w:ind w:firstLine="640" w:firstLineChars="200"/>
              <w:rPr>
                <w:rFonts w:hint="eastAsia" w:ascii="方正仿宋_GBK" w:eastAsia="方正仿宋_GBK"/>
              </w:rPr>
            </w:pPr>
          </w:p>
        </w:tc>
      </w:tr>
    </w:tbl>
    <w:p>
      <w:pPr>
        <w:adjustRightInd w:val="0"/>
        <w:snapToGrid w:val="0"/>
        <w:spacing w:line="594" w:lineRule="exact"/>
        <w:rPr>
          <w:rFonts w:hint="eastAsia"/>
        </w:rPr>
      </w:pPr>
    </w:p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9" w:h="16834"/>
      <w:pgMar w:top="1985" w:right="1446" w:bottom="1644" w:left="1446" w:header="851" w:footer="153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仿宋_GB2312"/>
        <w:sz w:val="28"/>
        <w:szCs w:val="28"/>
      </w:rPr>
    </w:pPr>
    <w:r>
      <w:rPr>
        <w:rFonts w:hint="eastAsia" w:ascii="仿宋_GB2312"/>
        <w:sz w:val="28"/>
        <w:szCs w:val="28"/>
      </w:rPr>
      <w:t xml:space="preserve">— </w:t>
    </w:r>
    <w:r>
      <w:rPr>
        <w:rFonts w:hint="eastAsia" w:ascii="仿宋_GB2312"/>
        <w:sz w:val="28"/>
        <w:szCs w:val="28"/>
      </w:rPr>
      <w:fldChar w:fldCharType="begin"/>
    </w:r>
    <w:r>
      <w:rPr>
        <w:rFonts w:hint="eastAsia" w:ascii="仿宋_GB2312"/>
        <w:sz w:val="28"/>
        <w:szCs w:val="28"/>
      </w:rPr>
      <w:instrText xml:space="preserve"> PAGE   \* MERGEFORMAT </w:instrText>
    </w:r>
    <w:r>
      <w:rPr>
        <w:rFonts w:hint="eastAsia" w:ascii="仿宋_GB2312"/>
        <w:sz w:val="28"/>
        <w:szCs w:val="28"/>
      </w:rPr>
      <w:fldChar w:fldCharType="separate"/>
    </w:r>
    <w:r>
      <w:rPr>
        <w:rFonts w:ascii="仿宋_GB2312"/>
        <w:sz w:val="28"/>
        <w:szCs w:val="28"/>
        <w:lang w:val="zh-CN"/>
      </w:rPr>
      <w:t>11</w:t>
    </w:r>
    <w:r>
      <w:rPr>
        <w:rFonts w:hint="eastAsia" w:ascii="仿宋_GB2312"/>
        <w:sz w:val="28"/>
        <w:szCs w:val="28"/>
      </w:rPr>
      <w:fldChar w:fldCharType="end"/>
    </w:r>
    <w:r>
      <w:rPr>
        <w:rFonts w:hint="eastAsia" w:ascii="仿宋_GB2312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443706"/>
    <w:rsid w:val="184437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2019-05-06T08:20:00Z</dcterms:created>
  <dc:creator>ASUS</dc:creator>
  <cp:lastModifiedBy>ASUS</cp:lastModifiedBy>
  <dcterms:modified xsi:type="dcterms:W3CDTF">2019-05-06T08:21:17Z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