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方正黑体_GBK"/>
          <w:color w:val="000000"/>
          <w:sz w:val="32"/>
          <w:szCs w:val="32"/>
        </w:rPr>
      </w:pPr>
      <w:r>
        <w:rPr>
          <w:rFonts w:hint="eastAsia" w:ascii="方正黑体_GBK" w:hAnsi="仿宋" w:eastAsia="方正黑体_GBK" w:cs="方正黑体_GBK"/>
          <w:color w:val="000000"/>
          <w:sz w:val="32"/>
          <w:szCs w:val="32"/>
        </w:rPr>
        <w:t>附件</w:t>
      </w:r>
      <w:r>
        <w:rPr>
          <w:rFonts w:eastAsia="方正黑体_GBK"/>
          <w:color w:val="000000"/>
          <w:sz w:val="32"/>
          <w:szCs w:val="32"/>
        </w:rPr>
        <w:t>2</w:t>
      </w:r>
    </w:p>
    <w:p>
      <w:pPr>
        <w:spacing w:line="680" w:lineRule="exact"/>
        <w:jc w:val="center"/>
        <w:rPr>
          <w:rFonts w:hint="eastAsia" w:hAns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201</w:t>
      </w:r>
      <w:r>
        <w:rPr>
          <w:rFonts w:hint="eastAsia" w:eastAsia="方正小标宋_GBK"/>
          <w:color w:val="000000"/>
          <w:sz w:val="44"/>
          <w:szCs w:val="44"/>
        </w:rPr>
        <w:t>8</w:t>
      </w:r>
      <w:r>
        <w:rPr>
          <w:rFonts w:hAnsi="方正小标宋_GBK" w:eastAsia="方正小标宋_GBK"/>
          <w:color w:val="000000"/>
          <w:sz w:val="44"/>
          <w:szCs w:val="44"/>
        </w:rPr>
        <w:t>年重庆市非遗传承人群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Ansi="方正小标宋_GBK" w:eastAsia="方正小标宋_GBK"/>
          <w:color w:val="000000"/>
          <w:sz w:val="44"/>
          <w:szCs w:val="44"/>
        </w:rPr>
        <w:t>培训班（</w:t>
      </w:r>
      <w:r>
        <w:rPr>
          <w:rFonts w:hint="eastAsia" w:hAnsi="方正小标宋_GBK" w:eastAsia="方正小标宋_GBK"/>
          <w:color w:val="000000"/>
          <w:sz w:val="44"/>
          <w:szCs w:val="44"/>
        </w:rPr>
        <w:t>川剧表演</w:t>
      </w:r>
      <w:r>
        <w:rPr>
          <w:rFonts w:hAnsi="方正小标宋_GBK" w:eastAsia="方正小标宋_GBK"/>
          <w:color w:val="000000"/>
          <w:sz w:val="44"/>
          <w:szCs w:val="44"/>
        </w:rPr>
        <w:t>）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报名登记表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 </w:t>
      </w:r>
      <w:r>
        <w:rPr>
          <w:rFonts w:ascii="华文宋体" w:hAnsi="华文宋体" w:eastAsia="华文宋体" w:cs="仿宋_GB2312"/>
          <w:color w:val="000000"/>
          <w:sz w:val="28"/>
          <w:szCs w:val="28"/>
        </w:rPr>
        <w:t xml:space="preserve"> </w:t>
      </w:r>
    </w:p>
    <w:bookmarkEnd w:id="0"/>
    <w:tbl>
      <w:tblPr>
        <w:tblStyle w:val="4"/>
        <w:tblW w:w="10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470"/>
        <w:gridCol w:w="220"/>
        <w:gridCol w:w="683"/>
        <w:gridCol w:w="735"/>
        <w:gridCol w:w="842"/>
        <w:gridCol w:w="910"/>
        <w:gridCol w:w="124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exact"/>
          <w:jc w:val="center"/>
        </w:trPr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方正仿宋_GBK"/>
                <w:bCs/>
                <w:color w:val="000000"/>
                <w:sz w:val="32"/>
                <w:szCs w:val="32"/>
              </w:rPr>
              <w:t>既往病史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 w:val="22"/>
                <w:szCs w:val="22"/>
              </w:rPr>
              <w:t>近期身体情况</w:t>
            </w:r>
          </w:p>
          <w:p>
            <w:pPr>
              <w:spacing w:line="320" w:lineRule="exact"/>
              <w:jc w:val="center"/>
              <w:rPr>
                <w:rFonts w:hint="eastAsia" w:eastAsia="方正仿宋_GBK"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pacing w:val="-20"/>
                <w:sz w:val="22"/>
                <w:szCs w:val="22"/>
              </w:rPr>
              <w:t>（请据实填写，孕妇不得参训）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color w:val="000000"/>
                <w:sz w:val="32"/>
                <w:szCs w:val="32"/>
              </w:rPr>
              <w:t>身份证号码</w:t>
            </w:r>
          </w:p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eastAsia="方正仿宋_GBK"/>
                <w:bCs/>
                <w:color w:val="000000"/>
                <w:spacing w:val="-20"/>
                <w:sz w:val="28"/>
                <w:szCs w:val="28"/>
              </w:rPr>
              <w:t>用于购买保险</w:t>
            </w:r>
            <w:r>
              <w:rPr>
                <w:rFonts w:eastAsia="方正仿宋_GBK"/>
                <w:bCs/>
                <w:color w:val="000000"/>
                <w:spacing w:val="-20"/>
                <w:sz w:val="32"/>
                <w:szCs w:val="32"/>
              </w:rPr>
              <w:t>）</w:t>
            </w:r>
          </w:p>
        </w:tc>
        <w:tc>
          <w:tcPr>
            <w:tcW w:w="498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zCs w:val="24"/>
              </w:rPr>
              <w:t>学历、毕业院校与专业</w:t>
            </w:r>
          </w:p>
        </w:tc>
        <w:tc>
          <w:tcPr>
            <w:tcW w:w="4984" w:type="dxa"/>
            <w:gridSpan w:val="7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color w:val="000000"/>
                <w:sz w:val="32"/>
                <w:szCs w:val="32"/>
              </w:rPr>
              <w:t>工作单位及职务</w:t>
            </w:r>
          </w:p>
        </w:tc>
        <w:tc>
          <w:tcPr>
            <w:tcW w:w="758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color w:val="000000"/>
                <w:sz w:val="32"/>
                <w:szCs w:val="32"/>
              </w:rPr>
              <w:t>身份标识</w:t>
            </w:r>
          </w:p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color w:val="000000"/>
                <w:sz w:val="32"/>
                <w:szCs w:val="32"/>
              </w:rPr>
              <w:t>（必填，请在符合的项目前面打对勾</w:t>
            </w:r>
            <w:r>
              <w:rPr>
                <w:rFonts w:hint="eastAsia" w:eastAsia="方正仿宋_GBK"/>
                <w:bCs/>
                <w:color w:val="000000"/>
                <w:sz w:val="24"/>
                <w:szCs w:val="24"/>
              </w:rPr>
              <w:t>√</w:t>
            </w:r>
            <w:r>
              <w:rPr>
                <w:rFonts w:eastAsia="方正仿宋_GBK"/>
                <w:bCs/>
                <w:color w:val="000000"/>
                <w:sz w:val="32"/>
                <w:szCs w:val="32"/>
              </w:rPr>
              <w:t>）</w:t>
            </w:r>
          </w:p>
        </w:tc>
        <w:tc>
          <w:tcPr>
            <w:tcW w:w="7580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bCs/>
                <w:sz w:val="26"/>
                <w:szCs w:val="26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□</w:t>
            </w:r>
            <w:r>
              <w:rPr>
                <w:rFonts w:hint="eastAsia" w:eastAsia="方正仿宋_GBK"/>
                <w:bCs/>
                <w:sz w:val="26"/>
                <w:szCs w:val="26"/>
              </w:rPr>
              <w:t xml:space="preserve">传统表演类非物质文化遗产项目代表性传承人所带的学徒； </w:t>
            </w:r>
          </w:p>
          <w:p>
            <w:pPr>
              <w:spacing w:line="400" w:lineRule="exact"/>
              <w:jc w:val="left"/>
              <w:rPr>
                <w:rFonts w:hint="eastAsia" w:eastAsia="方正仿宋_GBK"/>
                <w:bCs/>
                <w:sz w:val="26"/>
                <w:szCs w:val="26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□</w:t>
            </w:r>
            <w:r>
              <w:rPr>
                <w:rFonts w:hint="eastAsia" w:eastAsia="方正仿宋_GBK"/>
                <w:bCs/>
                <w:sz w:val="26"/>
                <w:szCs w:val="26"/>
              </w:rPr>
              <w:t>有一定基础的传统戏曲表演青年爱好者；</w:t>
            </w:r>
          </w:p>
          <w:p>
            <w:pPr>
              <w:spacing w:line="400" w:lineRule="exact"/>
              <w:jc w:val="left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□</w:t>
            </w:r>
            <w:r>
              <w:rPr>
                <w:rFonts w:hint="eastAsia" w:eastAsia="方正仿宋_GBK"/>
                <w:bCs/>
                <w:sz w:val="26"/>
                <w:szCs w:val="26"/>
              </w:rPr>
              <w:t>重庆市各高校非物质文化遗产传统戏曲表演相关专业的学生；</w:t>
            </w:r>
            <w:r>
              <w:rPr>
                <w:rFonts w:hint="eastAsia" w:eastAsia="方正仿宋_GBK"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color w:val="000000"/>
                <w:sz w:val="32"/>
                <w:szCs w:val="32"/>
              </w:rPr>
              <w:t>电    话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请务必填写本人电话号码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color w:val="000000"/>
                <w:sz w:val="32"/>
                <w:szCs w:val="32"/>
              </w:rPr>
              <w:t>电子邮箱或QQ号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</w:rPr>
              <w:t>电子邮箱为发布录取通知所用，请务必填写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color w:val="000000"/>
                <w:sz w:val="32"/>
                <w:szCs w:val="32"/>
              </w:rPr>
              <w:t>从业经历简介</w:t>
            </w:r>
            <w:r>
              <w:rPr>
                <w:rFonts w:hint="eastAsia" w:eastAsia="方正仿宋_GBK"/>
                <w:bCs/>
                <w:color w:val="000000"/>
                <w:sz w:val="32"/>
                <w:szCs w:val="32"/>
              </w:rPr>
              <w:t>、获奖情况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从业年限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师承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5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</w:p>
        </w:tc>
        <w:tc>
          <w:tcPr>
            <w:tcW w:w="7580" w:type="dxa"/>
            <w:gridSpan w:val="8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Cs/>
                <w:color w:val="000000"/>
                <w:sz w:val="32"/>
                <w:szCs w:val="32"/>
              </w:rPr>
              <w:t>备注</w:t>
            </w:r>
          </w:p>
          <w:p>
            <w:pPr>
              <w:spacing w:line="400" w:lineRule="exact"/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（参与其他培训项目经历简介）</w:t>
            </w:r>
          </w:p>
        </w:tc>
        <w:tc>
          <w:tcPr>
            <w:tcW w:w="7580" w:type="dxa"/>
            <w:gridSpan w:val="8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>
      <w:pPr>
        <w:spacing w:line="594" w:lineRule="exact"/>
        <w:ind w:firstLine="640" w:firstLineChars="200"/>
      </w:pPr>
      <w:r>
        <w:rPr>
          <w:rFonts w:hint="eastAsia" w:ascii="方正仿宋_GBK" w:hAnsi="仿宋" w:eastAsia="方正仿宋_GBK"/>
          <w:snapToGrid w:val="0"/>
          <w:kern w:val="0"/>
          <w:sz w:val="32"/>
          <w:szCs w:val="32"/>
        </w:rPr>
        <w:t>注：请将附件</w:t>
      </w:r>
      <w:r>
        <w:rPr>
          <w:rFonts w:eastAsia="方正仿宋_GBK"/>
          <w:snapToGrid w:val="0"/>
          <w:kern w:val="0"/>
          <w:sz w:val="32"/>
          <w:szCs w:val="32"/>
        </w:rPr>
        <w:t>1</w:t>
      </w:r>
      <w:r>
        <w:rPr>
          <w:rFonts w:hint="eastAsia" w:ascii="方正仿宋_GBK" w:hAnsi="仿宋" w:eastAsia="方正仿宋_GBK"/>
          <w:snapToGrid w:val="0"/>
          <w:kern w:val="0"/>
          <w:sz w:val="32"/>
          <w:szCs w:val="32"/>
        </w:rPr>
        <w:t>、</w:t>
      </w:r>
      <w:r>
        <w:rPr>
          <w:rFonts w:hint="eastAsia" w:eastAsia="方正仿宋_GBK"/>
          <w:snapToGrid w:val="0"/>
          <w:kern w:val="0"/>
          <w:sz w:val="32"/>
          <w:szCs w:val="32"/>
        </w:rPr>
        <w:t>2于2018年11月1</w:t>
      </w:r>
      <w:r>
        <w:rPr>
          <w:rFonts w:hint="eastAsia" w:ascii="方正仿宋_GBK" w:hAnsi="仿宋" w:eastAsia="方正仿宋_GBK"/>
          <w:snapToGrid w:val="0"/>
          <w:kern w:val="0"/>
          <w:sz w:val="32"/>
          <w:szCs w:val="32"/>
        </w:rPr>
        <w:t>日之前发送至电子邮箱</w:t>
      </w:r>
      <w:r>
        <w:rPr>
          <w:rFonts w:hint="eastAsia" w:eastAsia="方正仿宋_GBK"/>
          <w:snapToGrid w:val="0"/>
          <w:kern w:val="0"/>
          <w:sz w:val="32"/>
          <w:szCs w:val="32"/>
        </w:rPr>
        <w:t xml:space="preserve">1786179899@qq.com </w:t>
      </w:r>
      <w:r>
        <w:rPr>
          <w:rFonts w:hint="eastAsia" w:ascii="方正仿宋_GBK" w:hAnsi="仿宋" w:eastAsia="方正仿宋_GBK"/>
          <w:snapToGrid w:val="0"/>
          <w:kern w:val="0"/>
          <w:sz w:val="32"/>
          <w:szCs w:val="32"/>
        </w:rPr>
        <w:t>。</w:t>
      </w:r>
    </w:p>
    <w:sectPr>
      <w:footerReference r:id="rId3" w:type="even"/>
      <w:pgSz w:w="11906" w:h="16838"/>
      <w:pgMar w:top="1985" w:right="1446" w:bottom="1644" w:left="1474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F7F28"/>
    <w:rsid w:val="6D1F7F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2018-10-23T08:09:00Z</dcterms:created>
  <dc:creator>HP</dc:creator>
  <cp:lastModifiedBy>HP</cp:lastModifiedBy>
  <dcterms:modified xsi:type="dcterms:W3CDTF">2018-10-23T08:11:10Z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