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color w:val="000000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color w:val="000000"/>
          <w:sz w:val="32"/>
          <w:szCs w:val="32"/>
        </w:rPr>
        <w:t>附件</w:t>
      </w:r>
      <w:r>
        <w:rPr>
          <w:rFonts w:eastAsia="方正黑体_GBK"/>
          <w:color w:val="000000"/>
          <w:sz w:val="32"/>
          <w:szCs w:val="32"/>
        </w:rPr>
        <w:t>1</w:t>
      </w:r>
    </w:p>
    <w:p>
      <w:pPr>
        <w:spacing w:line="680" w:lineRule="exact"/>
        <w:jc w:val="center"/>
        <w:rPr>
          <w:rFonts w:hint="eastAsia" w:hAnsi="方正小标宋_GBK" w:eastAsia="方正小标宋_GBK"/>
          <w:color w:val="000000"/>
          <w:sz w:val="36"/>
          <w:szCs w:val="36"/>
        </w:rPr>
      </w:pPr>
      <w:bookmarkStart w:id="0" w:name="_GoBack"/>
      <w:r>
        <w:rPr>
          <w:rFonts w:eastAsia="方正小标宋_GBK"/>
          <w:color w:val="000000"/>
          <w:sz w:val="36"/>
          <w:szCs w:val="36"/>
        </w:rPr>
        <w:t>201</w:t>
      </w:r>
      <w:r>
        <w:rPr>
          <w:rFonts w:hint="eastAsia" w:eastAsia="方正小标宋_GBK"/>
          <w:color w:val="000000"/>
          <w:sz w:val="36"/>
          <w:szCs w:val="36"/>
        </w:rPr>
        <w:t>8</w:t>
      </w:r>
      <w:r>
        <w:rPr>
          <w:rFonts w:hAnsi="方正小标宋_GBK" w:eastAsia="方正小标宋_GBK"/>
          <w:color w:val="000000"/>
          <w:sz w:val="36"/>
          <w:szCs w:val="36"/>
        </w:rPr>
        <w:t>年重庆市非遗传承人群培训班（</w:t>
      </w:r>
      <w:r>
        <w:rPr>
          <w:rFonts w:hint="eastAsia" w:hAnsi="方正小标宋_GBK" w:eastAsia="方正小标宋_GBK"/>
          <w:color w:val="000000"/>
          <w:sz w:val="36"/>
          <w:szCs w:val="36"/>
        </w:rPr>
        <w:t>川剧表演</w:t>
      </w:r>
      <w:r>
        <w:rPr>
          <w:rFonts w:hAnsi="方正小标宋_GBK" w:eastAsia="方正小标宋_GBK"/>
          <w:color w:val="000000"/>
          <w:sz w:val="36"/>
          <w:szCs w:val="36"/>
        </w:rPr>
        <w:t>）</w:t>
      </w:r>
    </w:p>
    <w:p>
      <w:pPr>
        <w:spacing w:line="680" w:lineRule="exact"/>
        <w:jc w:val="center"/>
        <w:rPr>
          <w:rFonts w:hint="eastAsia" w:hAnsi="方正小标宋_GBK" w:eastAsia="方正小标宋_GBK"/>
          <w:color w:val="000000"/>
          <w:sz w:val="36"/>
          <w:szCs w:val="36"/>
        </w:rPr>
      </w:pPr>
      <w:r>
        <w:rPr>
          <w:rFonts w:hAnsi="方正小标宋_GBK" w:eastAsia="方正小标宋_GBK"/>
          <w:color w:val="000000"/>
          <w:sz w:val="36"/>
          <w:szCs w:val="36"/>
        </w:rPr>
        <w:t>报名汇总表</w:t>
      </w:r>
    </w:p>
    <w:bookmarkEnd w:id="0"/>
    <w:p>
      <w:pPr>
        <w:spacing w:line="40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horzAnchor="page" w:tblpX="1051" w:tblpY="145"/>
        <w:tblOverlap w:val="never"/>
        <w:tblW w:w="15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063"/>
        <w:gridCol w:w="909"/>
        <w:gridCol w:w="986"/>
        <w:gridCol w:w="1020"/>
        <w:gridCol w:w="1568"/>
        <w:gridCol w:w="1679"/>
        <w:gridCol w:w="1940"/>
        <w:gridCol w:w="1662"/>
        <w:gridCol w:w="1725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工作单位或所在地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身份标识</w:t>
            </w:r>
          </w:p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sz w:val="24"/>
                <w:szCs w:val="24"/>
              </w:rPr>
              <w:t>（传承人、学徒、爱好者、学生等）</w:t>
            </w: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电子邮箱或QQ号</w:t>
            </w: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备注</w:t>
            </w:r>
          </w:p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方正仿宋_GBK" w:hAnsi="仿宋" w:eastAsia="方正仿宋_GBK" w:cs="黑体"/>
                <w:color w:val="000000"/>
                <w:sz w:val="22"/>
                <w:szCs w:val="22"/>
              </w:rPr>
              <w:t>有无参与过研培计划其他培训</w:t>
            </w:r>
            <w:r>
              <w:rPr>
                <w:rFonts w:hint="eastAsia" w:ascii="方正仿宋_GBK" w:hAnsi="仿宋" w:eastAsia="方正仿宋_GBK" w:cs="黑体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华文宋体" w:eastAsia="方正仿宋_GBK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94" w:lineRule="exact"/>
        <w:ind w:firstLine="640" w:firstLineChars="200"/>
        <w:rPr>
          <w:rFonts w:ascii="华文宋体" w:hAnsi="华文宋体" w:eastAsia="华文宋体"/>
          <w:snapToGrid w:val="0"/>
          <w:kern w:val="0"/>
          <w:sz w:val="32"/>
          <w:szCs w:val="32"/>
        </w:rPr>
        <w:sectPr>
          <w:pgSz w:w="16838" w:h="11906" w:orient="landscape"/>
          <w:pgMar w:top="1474" w:right="1985" w:bottom="1446" w:left="1644" w:header="851" w:footer="1418" w:gutter="0"/>
          <w:cols w:space="720" w:num="1"/>
          <w:docGrid w:type="linesAndChars" w:linePitch="312" w:charSpace="0"/>
        </w:sectPr>
      </w:pPr>
    </w:p>
    <w:p/>
    <w:sectPr>
      <w:footerReference r:id="rId3" w:type="even"/>
      <w:pgSz w:w="11906" w:h="16838"/>
      <w:pgMar w:top="1985" w:right="1446" w:bottom="1644" w:left="1474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B309A"/>
    <w:rsid w:val="60FB30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2018-10-23T08:09:00Z</dcterms:created>
  <dc:creator>HP</dc:creator>
  <cp:lastModifiedBy>HP</cp:lastModifiedBy>
  <dcterms:modified xsi:type="dcterms:W3CDTF">2018-10-23T08:10:35Z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