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7E" w:rsidRDefault="001A5F7E">
      <w:pPr>
        <w:spacing w:line="500" w:lineRule="exact"/>
        <w:rPr>
          <w:rFonts w:ascii="方正仿宋_GBK" w:eastAsia="方正仿宋_GBK"/>
          <w:sz w:val="32"/>
          <w:szCs w:val="32"/>
        </w:rPr>
      </w:pPr>
    </w:p>
    <w:p w:rsidR="001A5F7E" w:rsidRDefault="001A5F7E">
      <w:pPr>
        <w:spacing w:line="594" w:lineRule="exact"/>
        <w:rPr>
          <w:rFonts w:ascii="方正仿宋_GBK" w:eastAsia="方正仿宋_GBK"/>
          <w:sz w:val="32"/>
          <w:szCs w:val="32"/>
        </w:rPr>
      </w:pPr>
    </w:p>
    <w:p w:rsidR="001A5F7E" w:rsidRDefault="002B77CE">
      <w:pPr>
        <w:spacing w:beforeLines="100" w:before="312" w:line="2000" w:lineRule="exact"/>
        <w:ind w:rightChars="-300" w:right="-630" w:firstLineChars="19" w:firstLine="139"/>
        <w:rPr>
          <w:rFonts w:ascii="方正小标宋_GBK" w:eastAsia="方正小标宋_GBK" w:hAnsi="宋体"/>
          <w:color w:val="FF0000"/>
          <w:spacing w:val="20"/>
          <w:w w:val="72"/>
          <w:sz w:val="96"/>
          <w:szCs w:val="96"/>
        </w:rPr>
      </w:pPr>
      <w:r>
        <w:rPr>
          <w:rFonts w:ascii="方正小标宋_GBK" w:eastAsia="方正小标宋_GBK" w:hAnsi="宋体" w:hint="eastAsia"/>
          <w:color w:val="FF0000"/>
          <w:spacing w:val="20"/>
          <w:w w:val="72"/>
          <w:sz w:val="96"/>
          <w:szCs w:val="96"/>
        </w:rPr>
        <w:t>重庆文化艺术职业学院文件</w:t>
      </w:r>
    </w:p>
    <w:p w:rsidR="001A5F7E" w:rsidRDefault="001A5F7E">
      <w:pPr>
        <w:spacing w:line="640" w:lineRule="exact"/>
        <w:rPr>
          <w:rFonts w:ascii="方正仿宋_GBK" w:eastAsia="方正仿宋_GBK"/>
          <w:sz w:val="32"/>
          <w:szCs w:val="32"/>
        </w:rPr>
      </w:pPr>
    </w:p>
    <w:p w:rsidR="001A5F7E" w:rsidRDefault="002B77CE">
      <w:pPr>
        <w:pBdr>
          <w:bottom w:val="single" w:sz="24" w:space="1" w:color="FF0000"/>
        </w:pBdr>
        <w:spacing w:line="580" w:lineRule="exact"/>
        <w:ind w:firstLineChars="800" w:firstLine="2560"/>
        <w:rPr>
          <w:rFonts w:eastAsia="方正仿宋_GBK"/>
          <w:sz w:val="32"/>
          <w:szCs w:val="32"/>
        </w:rPr>
      </w:pPr>
      <w:bookmarkStart w:id="0" w:name="doc_mark"/>
      <w:bookmarkEnd w:id="0"/>
      <w:r>
        <w:rPr>
          <w:rFonts w:eastAsia="方正仿宋_GBK" w:hint="eastAsia"/>
          <w:sz w:val="32"/>
          <w:szCs w:val="32"/>
        </w:rPr>
        <w:t>重艺院发〔</w:t>
      </w:r>
      <w:r>
        <w:rPr>
          <w:rFonts w:eastAsia="方正仿宋_GBK" w:hint="eastAsia"/>
          <w:sz w:val="32"/>
          <w:szCs w:val="32"/>
        </w:rPr>
        <w:t>202</w:t>
      </w:r>
      <w:r>
        <w:rPr>
          <w:rFonts w:eastAsia="方正仿宋_GBK"/>
          <w:sz w:val="32"/>
          <w:szCs w:val="32"/>
        </w:rPr>
        <w:t>1</w:t>
      </w:r>
      <w:r>
        <w:rPr>
          <w:rFonts w:eastAsia="方正仿宋_GBK" w:hint="eastAsia"/>
          <w:sz w:val="32"/>
          <w:szCs w:val="32"/>
        </w:rPr>
        <w:t>〕</w:t>
      </w:r>
      <w:r w:rsidR="0091292C">
        <w:rPr>
          <w:rFonts w:eastAsia="方正仿宋_GBK" w:hint="eastAsia"/>
          <w:sz w:val="32"/>
          <w:szCs w:val="32"/>
        </w:rPr>
        <w:t>154</w:t>
      </w:r>
      <w:r>
        <w:rPr>
          <w:rFonts w:eastAsia="方正仿宋_GBK" w:hint="eastAsia"/>
          <w:sz w:val="32"/>
          <w:szCs w:val="32"/>
        </w:rPr>
        <w:t>号</w:t>
      </w:r>
    </w:p>
    <w:p w:rsidR="001A5F7E" w:rsidRDefault="001A5F7E">
      <w:pPr>
        <w:spacing w:line="570" w:lineRule="exact"/>
        <w:jc w:val="center"/>
        <w:rPr>
          <w:rFonts w:ascii="方正小标宋_GBK" w:eastAsia="方正小标宋_GBK"/>
          <w:b/>
          <w:sz w:val="44"/>
          <w:szCs w:val="44"/>
        </w:rPr>
      </w:pPr>
    </w:p>
    <w:p w:rsidR="001A5F7E" w:rsidRDefault="002B77CE">
      <w:pPr>
        <w:spacing w:line="680" w:lineRule="exact"/>
        <w:jc w:val="center"/>
        <w:rPr>
          <w:rFonts w:ascii="方正小标宋_GBK" w:eastAsia="方正小标宋_GBK" w:hAnsi="宋体" w:cs="宋体"/>
          <w:sz w:val="44"/>
          <w:szCs w:val="44"/>
        </w:rPr>
      </w:pPr>
      <w:bookmarkStart w:id="1" w:name="subject"/>
      <w:r>
        <w:rPr>
          <w:rFonts w:ascii="方正小标宋_GBK" w:eastAsia="方正小标宋_GBK" w:hAnsi="宋体" w:cs="宋体" w:hint="eastAsia"/>
          <w:sz w:val="44"/>
          <w:szCs w:val="44"/>
        </w:rPr>
        <w:t>重庆文化艺术职业学院</w:t>
      </w:r>
    </w:p>
    <w:p w:rsidR="001A5F7E" w:rsidRDefault="002B77CE">
      <w:pPr>
        <w:spacing w:line="68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关于印发《重庆文化艺术职业学院</w:t>
      </w:r>
    </w:p>
    <w:p w:rsidR="001A5F7E" w:rsidRDefault="002B77CE">
      <w:pPr>
        <w:spacing w:line="68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资金支付管理规定（试行）》</w:t>
      </w:r>
      <w:r>
        <w:rPr>
          <w:rFonts w:ascii="方正小标宋_GBK" w:eastAsia="方正小标宋_GBK" w:hAnsi="宋体" w:cs="宋体"/>
          <w:sz w:val="44"/>
          <w:szCs w:val="44"/>
        </w:rPr>
        <w:t>的</w:t>
      </w:r>
      <w:bookmarkEnd w:id="1"/>
      <w:r>
        <w:rPr>
          <w:rFonts w:ascii="方正小标宋_GBK" w:eastAsia="方正小标宋_GBK" w:hAnsi="宋体" w:cs="宋体" w:hint="eastAsia"/>
          <w:sz w:val="44"/>
          <w:szCs w:val="44"/>
        </w:rPr>
        <w:t>通知</w:t>
      </w:r>
    </w:p>
    <w:p w:rsidR="001A5F7E" w:rsidRDefault="001A5F7E">
      <w:pPr>
        <w:spacing w:line="594" w:lineRule="exact"/>
        <w:rPr>
          <w:rFonts w:eastAsia="方正仿宋_GBK"/>
          <w:sz w:val="32"/>
          <w:szCs w:val="32"/>
        </w:rPr>
      </w:pPr>
      <w:bookmarkStart w:id="2" w:name="Content"/>
      <w:bookmarkEnd w:id="2"/>
    </w:p>
    <w:p w:rsidR="001A5F7E" w:rsidRDefault="002B77CE">
      <w:pPr>
        <w:spacing w:line="594" w:lineRule="exact"/>
        <w:rPr>
          <w:rFonts w:ascii="方正仿宋_GBK" w:eastAsia="方正仿宋_GBK"/>
          <w:sz w:val="32"/>
          <w:szCs w:val="32"/>
        </w:rPr>
      </w:pPr>
      <w:r>
        <w:rPr>
          <w:rFonts w:ascii="方正仿宋_GBK" w:eastAsia="方正仿宋_GBK" w:hint="eastAsia"/>
          <w:sz w:val="32"/>
          <w:szCs w:val="32"/>
        </w:rPr>
        <w:t>各系（部）、处（室）：</w:t>
      </w:r>
    </w:p>
    <w:p w:rsidR="001A5F7E" w:rsidRDefault="002B77CE">
      <w:pPr>
        <w:widowControl/>
        <w:ind w:firstLine="630"/>
        <w:jc w:val="left"/>
        <w:rPr>
          <w:rFonts w:ascii="方正仿宋_GBK" w:eastAsia="方正仿宋_GBK"/>
          <w:sz w:val="32"/>
          <w:szCs w:val="32"/>
        </w:rPr>
      </w:pPr>
      <w:r>
        <w:rPr>
          <w:rFonts w:ascii="方正仿宋_GBK" w:eastAsia="方正仿宋_GBK" w:hint="eastAsia"/>
          <w:sz w:val="32"/>
          <w:szCs w:val="32"/>
        </w:rPr>
        <w:t>为进一步加强学院财务管理及资金安全管理，规范付款行为，结合学院实际情况，特制定本办法</w:t>
      </w:r>
      <w:r>
        <w:rPr>
          <w:rFonts w:ascii="方正仿宋_GBK" w:eastAsia="方正仿宋_GBK" w:hint="eastAsia"/>
          <w:sz w:val="32"/>
          <w:szCs w:val="32"/>
        </w:rPr>
        <w:t>,</w:t>
      </w:r>
      <w:r>
        <w:rPr>
          <w:rFonts w:ascii="方正仿宋_GBK" w:eastAsia="方正仿宋_GBK" w:hint="eastAsia"/>
          <w:sz w:val="32"/>
          <w:szCs w:val="32"/>
        </w:rPr>
        <w:t>请遵照执行</w:t>
      </w:r>
      <w:r>
        <w:rPr>
          <w:rFonts w:ascii="方正仿宋_GBK" w:eastAsia="方正仿宋_GBK" w:hint="eastAsia"/>
          <w:sz w:val="32"/>
          <w:szCs w:val="32"/>
        </w:rPr>
        <w:t>.</w:t>
      </w:r>
    </w:p>
    <w:p w:rsidR="001A5F7E" w:rsidRDefault="001A5F7E">
      <w:pPr>
        <w:spacing w:line="594" w:lineRule="exact"/>
        <w:ind w:leftChars="304" w:left="1918" w:hangingChars="400" w:hanging="1280"/>
        <w:rPr>
          <w:rFonts w:ascii="方正仿宋_GBK" w:eastAsia="方正仿宋_GBK"/>
          <w:sz w:val="32"/>
          <w:szCs w:val="32"/>
        </w:rPr>
      </w:pPr>
    </w:p>
    <w:p w:rsidR="001A5F7E" w:rsidRDefault="002B77CE">
      <w:pPr>
        <w:spacing w:line="594" w:lineRule="exact"/>
        <w:ind w:leftChars="760" w:left="1916" w:hangingChars="100" w:hanging="320"/>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sz w:val="32"/>
          <w:szCs w:val="32"/>
        </w:rPr>
        <w:t xml:space="preserve">  </w:t>
      </w:r>
      <w:r>
        <w:rPr>
          <w:rFonts w:ascii="方正仿宋_GBK" w:eastAsia="方正仿宋_GBK" w:hint="eastAsia"/>
          <w:sz w:val="32"/>
          <w:szCs w:val="32"/>
        </w:rPr>
        <w:t>重庆文化艺术职业学院</w:t>
      </w:r>
    </w:p>
    <w:p w:rsidR="001A5F7E" w:rsidRDefault="002B77CE">
      <w:pPr>
        <w:widowControl/>
        <w:spacing w:line="360" w:lineRule="auto"/>
        <w:ind w:leftChars="-12" w:left="-25"/>
        <w:jc w:val="center"/>
        <w:rPr>
          <w:rFonts w:ascii="方正仿宋_GBK" w:eastAsia="方正仿宋_GBK"/>
          <w:sz w:val="32"/>
          <w:szCs w:val="32"/>
        </w:rPr>
      </w:pPr>
      <w:r>
        <w:rPr>
          <w:rFonts w:ascii="方正仿宋_GBK" w:eastAsia="方正仿宋_GBK" w:hint="eastAsia"/>
          <w:sz w:val="32"/>
          <w:szCs w:val="32"/>
        </w:rPr>
        <w:t xml:space="preserve">                              2021</w:t>
      </w:r>
      <w:r>
        <w:rPr>
          <w:rFonts w:ascii="方正仿宋_GBK" w:eastAsia="方正仿宋_GBK" w:hint="eastAsia"/>
          <w:sz w:val="32"/>
          <w:szCs w:val="32"/>
        </w:rPr>
        <w:t>年</w:t>
      </w:r>
      <w:r>
        <w:rPr>
          <w:rFonts w:ascii="方正仿宋_GBK" w:eastAsia="方正仿宋_GBK" w:hint="eastAsia"/>
          <w:sz w:val="32"/>
          <w:szCs w:val="32"/>
        </w:rPr>
        <w:t>7</w:t>
      </w:r>
      <w:r>
        <w:rPr>
          <w:rFonts w:ascii="方正仿宋_GBK" w:eastAsia="方正仿宋_GBK" w:hint="eastAsia"/>
          <w:sz w:val="32"/>
          <w:szCs w:val="32"/>
        </w:rPr>
        <w:t>月</w:t>
      </w:r>
      <w:r w:rsidR="0091292C">
        <w:rPr>
          <w:rFonts w:ascii="方正仿宋_GBK" w:eastAsia="方正仿宋_GBK"/>
          <w:sz w:val="32"/>
          <w:szCs w:val="32"/>
        </w:rPr>
        <w:t>12</w:t>
      </w:r>
      <w:r>
        <w:rPr>
          <w:rFonts w:ascii="方正仿宋_GBK" w:eastAsia="方正仿宋_GBK" w:hint="eastAsia"/>
          <w:sz w:val="32"/>
          <w:szCs w:val="32"/>
        </w:rPr>
        <w:t>日</w:t>
      </w:r>
    </w:p>
    <w:p w:rsidR="001A5F7E" w:rsidRDefault="001A5F7E">
      <w:pPr>
        <w:widowControl/>
        <w:spacing w:line="360" w:lineRule="auto"/>
        <w:ind w:leftChars="-12" w:left="-25"/>
        <w:jc w:val="center"/>
        <w:rPr>
          <w:rFonts w:ascii="方正仿宋_GBK" w:eastAsia="方正仿宋_GBK"/>
          <w:sz w:val="32"/>
          <w:szCs w:val="32"/>
        </w:rPr>
      </w:pPr>
    </w:p>
    <w:p w:rsidR="001A5F7E" w:rsidRDefault="001A5F7E">
      <w:pPr>
        <w:widowControl/>
        <w:spacing w:line="594" w:lineRule="exact"/>
        <w:rPr>
          <w:rFonts w:ascii="方正小标宋_GBK" w:eastAsia="方正小标宋_GBK"/>
          <w:sz w:val="44"/>
          <w:szCs w:val="44"/>
        </w:rPr>
      </w:pPr>
    </w:p>
    <w:p w:rsidR="001A5F7E" w:rsidRDefault="002B77CE">
      <w:pPr>
        <w:widowControl/>
        <w:spacing w:line="594" w:lineRule="exact"/>
        <w:ind w:leftChars="-12" w:left="-25"/>
        <w:jc w:val="center"/>
        <w:rPr>
          <w:rFonts w:ascii="方正小标宋_GBK" w:eastAsia="方正小标宋_GBK"/>
          <w:sz w:val="44"/>
          <w:szCs w:val="44"/>
        </w:rPr>
      </w:pPr>
      <w:r>
        <w:rPr>
          <w:rFonts w:ascii="方正小标宋_GBK" w:eastAsia="方正小标宋_GBK" w:hint="eastAsia"/>
          <w:sz w:val="44"/>
          <w:szCs w:val="44"/>
        </w:rPr>
        <w:lastRenderedPageBreak/>
        <w:t>重庆文化艺术职业学院</w:t>
      </w:r>
    </w:p>
    <w:p w:rsidR="001A5F7E" w:rsidRDefault="002B77CE">
      <w:pPr>
        <w:widowControl/>
        <w:spacing w:line="594" w:lineRule="exact"/>
        <w:ind w:leftChars="-12" w:left="-25"/>
        <w:jc w:val="center"/>
        <w:rPr>
          <w:rFonts w:ascii="方正小标宋_GBK" w:eastAsia="方正小标宋_GBK"/>
          <w:sz w:val="44"/>
          <w:szCs w:val="44"/>
        </w:rPr>
      </w:pPr>
      <w:r>
        <w:rPr>
          <w:rFonts w:ascii="方正小标宋_GBK" w:eastAsia="方正小标宋_GBK" w:hint="eastAsia"/>
          <w:sz w:val="44"/>
          <w:szCs w:val="44"/>
        </w:rPr>
        <w:t>资金支付管理规定（试行）</w:t>
      </w:r>
    </w:p>
    <w:p w:rsidR="001A5F7E" w:rsidRDefault="001A5F7E">
      <w:pPr>
        <w:widowControl/>
        <w:spacing w:line="594" w:lineRule="exact"/>
        <w:ind w:leftChars="-12" w:left="-25" w:firstLine="397"/>
        <w:jc w:val="center"/>
        <w:rPr>
          <w:rFonts w:ascii="黑体" w:eastAsia="黑体"/>
          <w:sz w:val="32"/>
        </w:rPr>
      </w:pPr>
    </w:p>
    <w:p w:rsidR="001A5F7E" w:rsidRDefault="002B77CE">
      <w:pPr>
        <w:spacing w:line="594" w:lineRule="exact"/>
        <w:ind w:firstLineChars="200" w:firstLine="640"/>
        <w:jc w:val="left"/>
        <w:rPr>
          <w:rFonts w:ascii="方正仿宋_GBK" w:eastAsia="方正仿宋_GBK"/>
          <w:bCs/>
          <w:sz w:val="32"/>
        </w:rPr>
      </w:pPr>
      <w:r>
        <w:rPr>
          <w:rFonts w:ascii="方正仿宋_GBK" w:eastAsia="方正仿宋_GBK" w:hint="eastAsia"/>
          <w:bCs/>
          <w:sz w:val="32"/>
        </w:rPr>
        <w:t>第一条</w:t>
      </w:r>
      <w:r>
        <w:rPr>
          <w:rFonts w:ascii="方正仿宋_GBK" w:eastAsia="方正仿宋_GBK" w:hint="eastAsia"/>
          <w:bCs/>
          <w:sz w:val="32"/>
        </w:rPr>
        <w:t xml:space="preserve"> </w:t>
      </w:r>
      <w:r>
        <w:rPr>
          <w:rFonts w:ascii="方正仿宋_GBK" w:eastAsia="方正仿宋_GBK" w:hint="eastAsia"/>
          <w:bCs/>
          <w:sz w:val="32"/>
        </w:rPr>
        <w:t>为进一步加强学院财务管理及资金安全管理，规范付款行为，结合学院实际情况，制定本规定。</w:t>
      </w:r>
    </w:p>
    <w:p w:rsidR="001A5F7E" w:rsidRDefault="002B77CE">
      <w:pPr>
        <w:spacing w:line="594" w:lineRule="exact"/>
        <w:ind w:firstLineChars="200" w:firstLine="640"/>
        <w:jc w:val="left"/>
        <w:rPr>
          <w:rFonts w:ascii="方正仿宋_GBK" w:eastAsia="方正仿宋_GBK"/>
          <w:bCs/>
          <w:sz w:val="32"/>
        </w:rPr>
      </w:pPr>
      <w:r>
        <w:rPr>
          <w:rFonts w:ascii="方正仿宋_GBK" w:eastAsia="方正仿宋_GBK" w:hint="eastAsia"/>
          <w:bCs/>
          <w:sz w:val="32"/>
        </w:rPr>
        <w:t>第二条</w:t>
      </w:r>
      <w:r>
        <w:rPr>
          <w:rFonts w:ascii="方正仿宋_GBK" w:eastAsia="方正仿宋_GBK" w:hint="eastAsia"/>
          <w:bCs/>
          <w:sz w:val="32"/>
        </w:rPr>
        <w:t xml:space="preserve"> </w:t>
      </w:r>
      <w:r>
        <w:rPr>
          <w:rFonts w:ascii="方正仿宋_GBK" w:eastAsia="方正仿宋_GBK" w:hint="eastAsia"/>
          <w:bCs/>
          <w:sz w:val="32"/>
        </w:rPr>
        <w:t>按照“三定”原则办理支付业务。三定是指定人，定设备，定地点。定人是指支付业务经办人员为本单位出纳人员，复核人员为财务稽核或主办会计人员。定设备是指办理支付业务仅能用固定专用电脑办理。定地点是指办理支付业务办公地点仅能在学院财务处办公室。</w:t>
      </w:r>
    </w:p>
    <w:p w:rsidR="001A5F7E" w:rsidRDefault="002B77CE">
      <w:pPr>
        <w:spacing w:line="594" w:lineRule="exact"/>
        <w:ind w:firstLineChars="200" w:firstLine="640"/>
        <w:jc w:val="left"/>
        <w:rPr>
          <w:rFonts w:ascii="方正仿宋_GBK" w:eastAsia="方正仿宋_GBK"/>
          <w:bCs/>
          <w:sz w:val="32"/>
        </w:rPr>
      </w:pPr>
      <w:r>
        <w:rPr>
          <w:rFonts w:ascii="方正仿宋_GBK" w:eastAsia="方正仿宋_GBK" w:hint="eastAsia"/>
          <w:bCs/>
          <w:sz w:val="32"/>
        </w:rPr>
        <w:t>第三条</w:t>
      </w:r>
      <w:r>
        <w:rPr>
          <w:rFonts w:ascii="方正仿宋_GBK" w:eastAsia="方正仿宋_GBK" w:hint="eastAsia"/>
          <w:bCs/>
          <w:sz w:val="32"/>
        </w:rPr>
        <w:t xml:space="preserve"> </w:t>
      </w:r>
      <w:r>
        <w:rPr>
          <w:rFonts w:ascii="方正仿宋_GBK" w:eastAsia="方正仿宋_GBK" w:hint="eastAsia"/>
          <w:bCs/>
          <w:sz w:val="32"/>
        </w:rPr>
        <w:t>支付规定：</w:t>
      </w:r>
    </w:p>
    <w:p w:rsidR="001A5F7E" w:rsidRDefault="002B77CE">
      <w:pPr>
        <w:spacing w:line="594" w:lineRule="exact"/>
        <w:ind w:firstLineChars="200" w:firstLine="640"/>
        <w:jc w:val="left"/>
        <w:rPr>
          <w:rFonts w:ascii="方正仿宋_GBK" w:eastAsia="方正仿宋_GBK"/>
          <w:bCs/>
          <w:sz w:val="32"/>
        </w:rPr>
      </w:pPr>
      <w:r>
        <w:rPr>
          <w:rFonts w:ascii="方正仿宋_GBK" w:eastAsia="方正仿宋_GBK" w:hint="eastAsia"/>
          <w:bCs/>
          <w:sz w:val="32"/>
        </w:rPr>
        <w:t>1.</w:t>
      </w:r>
      <w:r>
        <w:rPr>
          <w:rFonts w:ascii="方正仿宋_GBK" w:eastAsia="方正仿宋_GBK" w:hint="eastAsia"/>
          <w:bCs/>
          <w:sz w:val="32"/>
        </w:rPr>
        <w:t>一般情况下，由业务部门经办人员，按经费审批权限完成签字手续后，交出纳办理支付业务。</w:t>
      </w:r>
    </w:p>
    <w:p w:rsidR="001A5F7E" w:rsidRDefault="002B77CE">
      <w:pPr>
        <w:spacing w:line="594" w:lineRule="exact"/>
        <w:ind w:firstLineChars="200" w:firstLine="640"/>
        <w:jc w:val="left"/>
        <w:rPr>
          <w:rFonts w:ascii="方正仿宋_GBK" w:eastAsia="方正仿宋_GBK"/>
          <w:bCs/>
          <w:sz w:val="32"/>
        </w:rPr>
      </w:pPr>
      <w:r>
        <w:rPr>
          <w:rFonts w:ascii="方正仿宋_GBK" w:eastAsia="方正仿宋_GBK" w:hint="eastAsia"/>
          <w:bCs/>
          <w:sz w:val="32"/>
        </w:rPr>
        <w:t>2.</w:t>
      </w:r>
      <w:r>
        <w:rPr>
          <w:rFonts w:ascii="方正仿宋_GBK" w:eastAsia="方正仿宋_GBK" w:hint="eastAsia"/>
          <w:bCs/>
          <w:sz w:val="32"/>
        </w:rPr>
        <w:t>遇紧急突发事件，须立即支付又无法履行纸质签字手续的情况下，经向分管财</w:t>
      </w:r>
      <w:r>
        <w:rPr>
          <w:rFonts w:ascii="方正仿宋_GBK" w:eastAsia="方正仿宋_GBK" w:hint="eastAsia"/>
          <w:bCs/>
          <w:sz w:val="32"/>
        </w:rPr>
        <w:t>务院长请示后，由业务部门经办人员，通过</w:t>
      </w:r>
      <w:r>
        <w:rPr>
          <w:rFonts w:ascii="方正仿宋_GBK" w:eastAsia="方正仿宋_GBK" w:hint="eastAsia"/>
          <w:bCs/>
          <w:sz w:val="32"/>
        </w:rPr>
        <w:t>OA</w:t>
      </w:r>
      <w:r>
        <w:rPr>
          <w:rFonts w:ascii="方正仿宋_GBK" w:eastAsia="方正仿宋_GBK" w:hint="eastAsia"/>
          <w:bCs/>
          <w:sz w:val="32"/>
        </w:rPr>
        <w:t>系统提出付款请示，经部门负责人，财务部门负责人，分管院长，分管财务院长，院长，党委书记签审。出纳、复核人员在办理支付业务过程，应向分管财务院长、财务处负责人电话核实支付金额及事项。</w:t>
      </w:r>
    </w:p>
    <w:p w:rsidR="001A5F7E" w:rsidRDefault="002B77CE">
      <w:pPr>
        <w:spacing w:line="594" w:lineRule="exact"/>
        <w:ind w:firstLineChars="200" w:firstLine="640"/>
        <w:jc w:val="left"/>
        <w:rPr>
          <w:rFonts w:ascii="方正仿宋_GBK" w:eastAsia="方正仿宋_GBK"/>
          <w:bCs/>
          <w:sz w:val="32"/>
        </w:rPr>
      </w:pPr>
      <w:r>
        <w:rPr>
          <w:rFonts w:ascii="方正仿宋_GBK" w:eastAsia="方正仿宋_GBK" w:hint="eastAsia"/>
          <w:bCs/>
          <w:sz w:val="32"/>
        </w:rPr>
        <w:t>3.</w:t>
      </w:r>
      <w:r>
        <w:rPr>
          <w:rFonts w:ascii="方正仿宋_GBK" w:eastAsia="方正仿宋_GBK" w:hint="eastAsia"/>
          <w:bCs/>
          <w:sz w:val="32"/>
        </w:rPr>
        <w:t>支付金额达到“三重一大”规定，按要求附学院会议纪要。</w:t>
      </w:r>
    </w:p>
    <w:p w:rsidR="001A5F7E" w:rsidRDefault="002B77CE">
      <w:pPr>
        <w:spacing w:line="594" w:lineRule="exact"/>
        <w:ind w:firstLineChars="200" w:firstLine="640"/>
        <w:jc w:val="left"/>
        <w:rPr>
          <w:rFonts w:ascii="方正仿宋_GBK" w:eastAsia="方正仿宋_GBK"/>
          <w:bCs/>
          <w:sz w:val="32"/>
        </w:rPr>
      </w:pPr>
      <w:r>
        <w:rPr>
          <w:rFonts w:ascii="方正仿宋_GBK" w:eastAsia="方正仿宋_GBK" w:hint="eastAsia"/>
          <w:bCs/>
          <w:sz w:val="32"/>
        </w:rPr>
        <w:t>第四条</w:t>
      </w:r>
      <w:r>
        <w:rPr>
          <w:rFonts w:ascii="方正仿宋_GBK" w:eastAsia="方正仿宋_GBK" w:hint="eastAsia"/>
          <w:bCs/>
          <w:sz w:val="32"/>
        </w:rPr>
        <w:t xml:space="preserve"> </w:t>
      </w:r>
      <w:r>
        <w:rPr>
          <w:rFonts w:ascii="方正仿宋_GBK" w:eastAsia="方正仿宋_GBK" w:hint="eastAsia"/>
          <w:bCs/>
          <w:sz w:val="32"/>
        </w:rPr>
        <w:t>紧急情况下通过</w:t>
      </w:r>
      <w:r>
        <w:rPr>
          <w:rFonts w:ascii="方正仿宋_GBK" w:eastAsia="方正仿宋_GBK" w:hint="eastAsia"/>
          <w:bCs/>
          <w:sz w:val="32"/>
        </w:rPr>
        <w:t>OA</w:t>
      </w:r>
      <w:r>
        <w:rPr>
          <w:rFonts w:ascii="方正仿宋_GBK" w:eastAsia="方正仿宋_GBK" w:hint="eastAsia"/>
          <w:bCs/>
          <w:sz w:val="32"/>
        </w:rPr>
        <w:t>系统提出支付请示的业务部门，由业务部门经办人员在付款后，及时完善领导纸质手签手续交财</w:t>
      </w:r>
      <w:r>
        <w:rPr>
          <w:rFonts w:ascii="方正仿宋_GBK" w:eastAsia="方正仿宋_GBK" w:hint="eastAsia"/>
          <w:bCs/>
          <w:sz w:val="32"/>
        </w:rPr>
        <w:lastRenderedPageBreak/>
        <w:t>务处出纳。</w:t>
      </w:r>
    </w:p>
    <w:p w:rsidR="001A5F7E" w:rsidRDefault="002B77CE">
      <w:pPr>
        <w:spacing w:line="594" w:lineRule="exact"/>
        <w:ind w:firstLineChars="200" w:firstLine="640"/>
        <w:jc w:val="left"/>
        <w:rPr>
          <w:rFonts w:ascii="方正仿宋_GBK" w:eastAsia="方正仿宋_GBK"/>
          <w:bCs/>
          <w:sz w:val="32"/>
        </w:rPr>
      </w:pPr>
      <w:r>
        <w:rPr>
          <w:rFonts w:ascii="方正仿宋_GBK" w:eastAsia="方正仿宋_GBK" w:hint="eastAsia"/>
          <w:bCs/>
          <w:sz w:val="32"/>
        </w:rPr>
        <w:t>第五条</w:t>
      </w:r>
      <w:r>
        <w:rPr>
          <w:rFonts w:ascii="方正仿宋_GBK" w:eastAsia="方正仿宋_GBK" w:hint="eastAsia"/>
          <w:bCs/>
          <w:sz w:val="32"/>
        </w:rPr>
        <w:t xml:space="preserve"> </w:t>
      </w:r>
      <w:r>
        <w:rPr>
          <w:rFonts w:ascii="方正仿宋_GBK" w:eastAsia="方正仿宋_GBK" w:hint="eastAsia"/>
          <w:bCs/>
          <w:sz w:val="32"/>
        </w:rPr>
        <w:t>专用设备使用要求：</w:t>
      </w:r>
    </w:p>
    <w:p w:rsidR="001A5F7E" w:rsidRDefault="002B77CE">
      <w:pPr>
        <w:spacing w:line="594" w:lineRule="exact"/>
        <w:ind w:firstLineChars="200" w:firstLine="640"/>
        <w:jc w:val="left"/>
        <w:rPr>
          <w:rFonts w:ascii="方正仿宋_GBK" w:eastAsia="方正仿宋_GBK"/>
          <w:bCs/>
          <w:sz w:val="32"/>
        </w:rPr>
      </w:pPr>
      <w:r>
        <w:rPr>
          <w:rFonts w:ascii="方正仿宋_GBK" w:eastAsia="方正仿宋_GBK" w:hint="eastAsia"/>
          <w:bCs/>
          <w:sz w:val="32"/>
        </w:rPr>
        <w:t>1.</w:t>
      </w:r>
      <w:r>
        <w:rPr>
          <w:rFonts w:ascii="方正仿宋_GBK" w:eastAsia="方正仿宋_GBK" w:hint="eastAsia"/>
          <w:bCs/>
          <w:sz w:val="32"/>
        </w:rPr>
        <w:t>财政支付电脑只能连接财政专网，禁止连接外网。</w:t>
      </w:r>
    </w:p>
    <w:p w:rsidR="001A5F7E" w:rsidRDefault="002B77CE">
      <w:pPr>
        <w:spacing w:line="594" w:lineRule="exact"/>
        <w:ind w:firstLineChars="200" w:firstLine="640"/>
        <w:jc w:val="left"/>
        <w:rPr>
          <w:rFonts w:ascii="方正仿宋_GBK" w:eastAsia="方正仿宋_GBK"/>
          <w:bCs/>
          <w:sz w:val="32"/>
        </w:rPr>
      </w:pPr>
      <w:r>
        <w:rPr>
          <w:rFonts w:ascii="方正仿宋_GBK" w:eastAsia="方正仿宋_GBK" w:hint="eastAsia"/>
          <w:bCs/>
          <w:sz w:val="32"/>
        </w:rPr>
        <w:t>2.</w:t>
      </w:r>
      <w:r>
        <w:rPr>
          <w:rFonts w:ascii="方正仿宋_GBK" w:eastAsia="方正仿宋_GBK" w:hint="eastAsia"/>
          <w:bCs/>
          <w:sz w:val="32"/>
        </w:rPr>
        <w:t>外网支付电脑只能用于办理网</w:t>
      </w:r>
      <w:r>
        <w:rPr>
          <w:rFonts w:ascii="方正仿宋_GBK" w:eastAsia="方正仿宋_GBK" w:hint="eastAsia"/>
          <w:bCs/>
          <w:sz w:val="32"/>
        </w:rPr>
        <w:t>银付款业务，不得用于其他使用。</w:t>
      </w:r>
    </w:p>
    <w:p w:rsidR="001A5F7E" w:rsidRDefault="002B77CE">
      <w:pPr>
        <w:spacing w:line="594" w:lineRule="exact"/>
        <w:ind w:firstLineChars="200" w:firstLine="640"/>
        <w:jc w:val="left"/>
        <w:rPr>
          <w:rFonts w:ascii="方正仿宋_GBK" w:eastAsia="方正仿宋_GBK"/>
          <w:bCs/>
          <w:sz w:val="32"/>
        </w:rPr>
      </w:pPr>
      <w:r>
        <w:rPr>
          <w:rFonts w:ascii="方正仿宋_GBK" w:eastAsia="方正仿宋_GBK" w:hint="eastAsia"/>
          <w:bCs/>
          <w:sz w:val="32"/>
        </w:rPr>
        <w:t>3.</w:t>
      </w:r>
      <w:r>
        <w:rPr>
          <w:rFonts w:ascii="方正仿宋_GBK" w:eastAsia="方正仿宋_GBK" w:hint="eastAsia"/>
          <w:bCs/>
          <w:sz w:val="32"/>
        </w:rPr>
        <w:t>由专人使用专用</w:t>
      </w:r>
      <w:r>
        <w:rPr>
          <w:rFonts w:ascii="方正仿宋_GBK" w:eastAsia="方正仿宋_GBK" w:hint="eastAsia"/>
          <w:bCs/>
          <w:sz w:val="32"/>
        </w:rPr>
        <w:t>U</w:t>
      </w:r>
      <w:r>
        <w:rPr>
          <w:rFonts w:ascii="方正仿宋_GBK" w:eastAsia="方正仿宋_GBK" w:hint="eastAsia"/>
          <w:bCs/>
          <w:sz w:val="32"/>
        </w:rPr>
        <w:t>盘从财政电脑拷取数据。如遇专人外出，经请示部门领导，指定其他人使用</w:t>
      </w:r>
      <w:r>
        <w:rPr>
          <w:rFonts w:ascii="方正仿宋_GBK" w:eastAsia="方正仿宋_GBK" w:hint="eastAsia"/>
          <w:bCs/>
          <w:sz w:val="32"/>
        </w:rPr>
        <w:t>U</w:t>
      </w:r>
      <w:r>
        <w:rPr>
          <w:rFonts w:ascii="方正仿宋_GBK" w:eastAsia="方正仿宋_GBK" w:hint="eastAsia"/>
          <w:bCs/>
          <w:sz w:val="32"/>
        </w:rPr>
        <w:t>盘。</w:t>
      </w:r>
    </w:p>
    <w:p w:rsidR="001A5F7E" w:rsidRDefault="002B77CE">
      <w:pPr>
        <w:spacing w:line="594" w:lineRule="exact"/>
        <w:ind w:firstLineChars="200" w:firstLine="640"/>
        <w:jc w:val="left"/>
        <w:rPr>
          <w:rFonts w:ascii="方正仿宋_GBK" w:eastAsia="方正仿宋_GBK"/>
          <w:bCs/>
          <w:sz w:val="32"/>
        </w:rPr>
      </w:pPr>
      <w:r>
        <w:rPr>
          <w:rFonts w:ascii="方正仿宋_GBK" w:eastAsia="方正仿宋_GBK" w:hint="eastAsia"/>
          <w:bCs/>
          <w:sz w:val="32"/>
        </w:rPr>
        <w:t>第六条</w:t>
      </w:r>
      <w:r>
        <w:rPr>
          <w:rFonts w:ascii="方正仿宋_GBK" w:eastAsia="方正仿宋_GBK" w:hint="eastAsia"/>
          <w:bCs/>
          <w:sz w:val="32"/>
        </w:rPr>
        <w:t xml:space="preserve"> </w:t>
      </w:r>
      <w:r>
        <w:rPr>
          <w:rFonts w:ascii="方正仿宋_GBK" w:eastAsia="方正仿宋_GBK" w:hint="eastAsia"/>
          <w:bCs/>
          <w:sz w:val="32"/>
        </w:rPr>
        <w:t>其他规定</w:t>
      </w:r>
    </w:p>
    <w:p w:rsidR="001A5F7E" w:rsidRDefault="002B77CE">
      <w:pPr>
        <w:spacing w:line="594" w:lineRule="exact"/>
        <w:ind w:firstLineChars="200" w:firstLine="640"/>
        <w:jc w:val="left"/>
        <w:rPr>
          <w:rFonts w:ascii="方正仿宋_GBK" w:eastAsia="方正仿宋_GBK"/>
          <w:bCs/>
          <w:sz w:val="32"/>
        </w:rPr>
      </w:pPr>
      <w:r>
        <w:rPr>
          <w:rFonts w:ascii="方正仿宋_GBK" w:eastAsia="方正仿宋_GBK" w:hint="eastAsia"/>
          <w:bCs/>
          <w:sz w:val="32"/>
        </w:rPr>
        <w:t>1.</w:t>
      </w:r>
      <w:r>
        <w:rPr>
          <w:rFonts w:ascii="方正仿宋_GBK" w:eastAsia="方正仿宋_GBK" w:hint="eastAsia"/>
          <w:bCs/>
          <w:sz w:val="32"/>
        </w:rPr>
        <w:t>支付环节发现与实际支付不符的情况立刻向分管财务领导及主要领导汇报。</w:t>
      </w:r>
    </w:p>
    <w:p w:rsidR="001A5F7E" w:rsidRDefault="002B77CE">
      <w:pPr>
        <w:spacing w:line="594" w:lineRule="exact"/>
        <w:ind w:firstLineChars="200" w:firstLine="640"/>
        <w:jc w:val="left"/>
        <w:rPr>
          <w:rFonts w:ascii="方正仿宋_GBK" w:eastAsia="方正仿宋_GBK"/>
          <w:bCs/>
          <w:sz w:val="32"/>
        </w:rPr>
      </w:pPr>
      <w:r>
        <w:rPr>
          <w:rFonts w:ascii="方正仿宋_GBK" w:eastAsia="方正仿宋_GBK" w:hint="eastAsia"/>
          <w:bCs/>
          <w:sz w:val="32"/>
        </w:rPr>
        <w:t>2.</w:t>
      </w:r>
      <w:r>
        <w:rPr>
          <w:rFonts w:ascii="方正仿宋_GBK" w:eastAsia="方正仿宋_GBK" w:hint="eastAsia"/>
          <w:bCs/>
          <w:sz w:val="32"/>
        </w:rPr>
        <w:t>财务处付款相关岗位人员应加强自身廉政纪律学习，严格执行国家、学院财经规章制度。</w:t>
      </w:r>
    </w:p>
    <w:p w:rsidR="001A5F7E" w:rsidRDefault="002B77CE">
      <w:pPr>
        <w:spacing w:line="594" w:lineRule="exact"/>
        <w:ind w:firstLineChars="200" w:firstLine="640"/>
        <w:jc w:val="left"/>
        <w:rPr>
          <w:rFonts w:ascii="方正仿宋_GBK" w:eastAsia="方正仿宋_GBK"/>
          <w:bCs/>
          <w:sz w:val="32"/>
        </w:rPr>
      </w:pPr>
      <w:r>
        <w:rPr>
          <w:rFonts w:ascii="方正仿宋_GBK" w:eastAsia="方正仿宋_GBK" w:hint="eastAsia"/>
          <w:bCs/>
          <w:sz w:val="32"/>
        </w:rPr>
        <w:t>3.</w:t>
      </w:r>
      <w:r>
        <w:rPr>
          <w:rFonts w:ascii="方正仿宋_GBK" w:eastAsia="方正仿宋_GBK" w:hint="eastAsia"/>
          <w:bCs/>
          <w:sz w:val="32"/>
        </w:rPr>
        <w:t>公私分明，财务人员要将工作邮件和私人邮件分开管理。</w:t>
      </w:r>
    </w:p>
    <w:p w:rsidR="001A5F7E" w:rsidRDefault="002B77CE">
      <w:pPr>
        <w:spacing w:line="594" w:lineRule="exact"/>
        <w:ind w:firstLineChars="200" w:firstLine="640"/>
        <w:jc w:val="left"/>
        <w:rPr>
          <w:rFonts w:ascii="方正仿宋_GBK" w:eastAsia="方正仿宋_GBK"/>
          <w:bCs/>
          <w:sz w:val="32"/>
        </w:rPr>
      </w:pPr>
      <w:r>
        <w:rPr>
          <w:rFonts w:ascii="方正仿宋_GBK" w:eastAsia="方正仿宋_GBK" w:hint="eastAsia"/>
          <w:bCs/>
          <w:sz w:val="32"/>
        </w:rPr>
        <w:t>4.</w:t>
      </w:r>
      <w:r>
        <w:rPr>
          <w:rFonts w:ascii="方正仿宋_GBK" w:eastAsia="方正仿宋_GBK" w:hint="eastAsia"/>
          <w:bCs/>
          <w:sz w:val="32"/>
        </w:rPr>
        <w:t>采用独立的密码并定期更换密码。</w:t>
      </w:r>
    </w:p>
    <w:p w:rsidR="001A5F7E" w:rsidRDefault="002B77CE">
      <w:pPr>
        <w:spacing w:line="594" w:lineRule="exact"/>
        <w:ind w:firstLineChars="200" w:firstLine="640"/>
        <w:jc w:val="left"/>
        <w:rPr>
          <w:rFonts w:ascii="方正仿宋_GBK" w:eastAsia="方正仿宋_GBK"/>
          <w:bCs/>
          <w:sz w:val="32"/>
        </w:rPr>
      </w:pPr>
      <w:r>
        <w:rPr>
          <w:rFonts w:ascii="方正仿宋_GBK" w:eastAsia="方正仿宋_GBK" w:hint="eastAsia"/>
          <w:bCs/>
          <w:sz w:val="32"/>
        </w:rPr>
        <w:t>5.</w:t>
      </w:r>
      <w:r>
        <w:rPr>
          <w:rFonts w:ascii="方正仿宋_GBK" w:eastAsia="方正仿宋_GBK" w:hint="eastAsia"/>
          <w:bCs/>
          <w:sz w:val="32"/>
        </w:rPr>
        <w:t>防范邮件钓鱼，避免中木马，财务人员不要去点击不明邮件的链接以及下载邮件附件。</w:t>
      </w:r>
    </w:p>
    <w:p w:rsidR="001A5F7E" w:rsidRDefault="002B77CE">
      <w:pPr>
        <w:spacing w:line="594" w:lineRule="exact"/>
        <w:ind w:firstLineChars="200" w:firstLine="640"/>
        <w:jc w:val="left"/>
        <w:rPr>
          <w:rFonts w:ascii="方正仿宋_GBK" w:eastAsia="方正仿宋_GBK"/>
          <w:bCs/>
          <w:sz w:val="32"/>
        </w:rPr>
      </w:pPr>
      <w:r>
        <w:rPr>
          <w:rFonts w:ascii="方正仿宋_GBK" w:eastAsia="方正仿宋_GBK" w:hint="eastAsia"/>
          <w:bCs/>
          <w:sz w:val="32"/>
        </w:rPr>
        <w:t>6.</w:t>
      </w:r>
      <w:r>
        <w:rPr>
          <w:rFonts w:ascii="方正仿宋_GBK" w:eastAsia="方正仿宋_GBK" w:hint="eastAsia"/>
          <w:bCs/>
          <w:sz w:val="32"/>
        </w:rPr>
        <w:t>严格执行国家、单位财经制度，多人审批，勿在网络聊天软件上下达转账指令。</w:t>
      </w:r>
    </w:p>
    <w:p w:rsidR="001A5F7E" w:rsidRDefault="002B77CE">
      <w:pPr>
        <w:spacing w:line="594" w:lineRule="exact"/>
        <w:ind w:firstLineChars="200" w:firstLine="640"/>
        <w:jc w:val="left"/>
        <w:rPr>
          <w:rFonts w:ascii="方正仿宋_GBK" w:eastAsia="方正仿宋_GBK"/>
          <w:bCs/>
          <w:sz w:val="32"/>
        </w:rPr>
      </w:pPr>
      <w:r>
        <w:rPr>
          <w:rFonts w:ascii="方正仿宋_GBK" w:eastAsia="方正仿宋_GBK" w:hint="eastAsia"/>
          <w:bCs/>
          <w:sz w:val="32"/>
        </w:rPr>
        <w:t>第七条</w:t>
      </w:r>
      <w:r>
        <w:rPr>
          <w:rFonts w:ascii="方正仿宋_GBK" w:eastAsia="方正仿宋_GBK" w:hint="eastAsia"/>
          <w:bCs/>
          <w:sz w:val="32"/>
        </w:rPr>
        <w:t xml:space="preserve"> </w:t>
      </w:r>
      <w:r>
        <w:rPr>
          <w:rFonts w:ascii="方正仿宋_GBK" w:eastAsia="方正仿宋_GBK" w:hint="eastAsia"/>
          <w:bCs/>
          <w:sz w:val="32"/>
        </w:rPr>
        <w:t>本规定未尽事宜，按照国家和重庆市有关规定执行。</w:t>
      </w:r>
    </w:p>
    <w:p w:rsidR="001A5F7E" w:rsidRDefault="002B77CE">
      <w:pPr>
        <w:spacing w:line="520" w:lineRule="exact"/>
        <w:ind w:firstLineChars="200" w:firstLine="640"/>
        <w:jc w:val="left"/>
        <w:rPr>
          <w:rFonts w:ascii="仿宋_GB2312" w:eastAsia="仿宋_GB2312"/>
          <w:sz w:val="32"/>
          <w:szCs w:val="32"/>
        </w:rPr>
      </w:pPr>
      <w:r>
        <w:rPr>
          <w:rFonts w:ascii="方正仿宋_GBK" w:eastAsia="方正仿宋_GBK" w:hint="eastAsia"/>
          <w:bCs/>
          <w:sz w:val="32"/>
        </w:rPr>
        <w:t>第八条</w:t>
      </w:r>
      <w:r>
        <w:rPr>
          <w:rFonts w:ascii="方正仿宋_GBK" w:eastAsia="方正仿宋_GBK" w:hint="eastAsia"/>
          <w:bCs/>
          <w:sz w:val="32"/>
        </w:rPr>
        <w:t xml:space="preserve"> </w:t>
      </w:r>
      <w:r>
        <w:rPr>
          <w:rFonts w:ascii="方正仿宋_GBK" w:eastAsia="方正仿宋_GBK" w:hint="eastAsia"/>
          <w:bCs/>
          <w:sz w:val="32"/>
        </w:rPr>
        <w:t>本规定由财务与资产管理处负责解释，自文件下发之日实施。</w:t>
      </w:r>
    </w:p>
    <w:p w:rsidR="001A5F7E" w:rsidRDefault="001A5F7E">
      <w:pPr>
        <w:spacing w:line="520" w:lineRule="exact"/>
        <w:ind w:firstLineChars="200" w:firstLine="640"/>
        <w:jc w:val="left"/>
        <w:rPr>
          <w:rFonts w:ascii="仿宋_GB2312" w:eastAsia="仿宋_GB2312"/>
          <w:sz w:val="32"/>
          <w:szCs w:val="32"/>
        </w:rPr>
      </w:pPr>
    </w:p>
    <w:p w:rsidR="001A5F7E" w:rsidRDefault="001A5F7E">
      <w:pPr>
        <w:spacing w:line="520" w:lineRule="exact"/>
        <w:ind w:firstLineChars="200" w:firstLine="640"/>
        <w:jc w:val="left"/>
        <w:rPr>
          <w:rFonts w:ascii="仿宋_GB2312" w:eastAsia="仿宋_GB2312"/>
          <w:sz w:val="32"/>
          <w:szCs w:val="32"/>
        </w:rPr>
      </w:pPr>
    </w:p>
    <w:p w:rsidR="001A5F7E" w:rsidRDefault="001A5F7E">
      <w:pPr>
        <w:spacing w:line="520" w:lineRule="exact"/>
        <w:ind w:firstLineChars="200" w:firstLine="640"/>
        <w:jc w:val="left"/>
        <w:rPr>
          <w:rFonts w:ascii="仿宋_GB2312" w:eastAsia="仿宋_GB2312"/>
          <w:sz w:val="32"/>
          <w:szCs w:val="32"/>
        </w:rPr>
      </w:pPr>
    </w:p>
    <w:p w:rsidR="001A5F7E" w:rsidRDefault="001A5F7E">
      <w:pPr>
        <w:spacing w:line="520" w:lineRule="exact"/>
        <w:ind w:firstLineChars="200" w:firstLine="640"/>
        <w:jc w:val="left"/>
        <w:rPr>
          <w:rFonts w:ascii="仿宋_GB2312" w:eastAsia="仿宋_GB2312"/>
          <w:sz w:val="32"/>
          <w:szCs w:val="32"/>
        </w:rPr>
      </w:pPr>
    </w:p>
    <w:p w:rsidR="001A5F7E" w:rsidRDefault="001A5F7E">
      <w:pPr>
        <w:spacing w:line="520" w:lineRule="exact"/>
        <w:ind w:firstLineChars="200" w:firstLine="640"/>
        <w:jc w:val="left"/>
        <w:rPr>
          <w:rFonts w:ascii="仿宋_GB2312" w:eastAsia="仿宋_GB2312"/>
          <w:sz w:val="32"/>
          <w:szCs w:val="32"/>
        </w:rPr>
      </w:pPr>
    </w:p>
    <w:p w:rsidR="001A5F7E" w:rsidRDefault="001A5F7E">
      <w:pPr>
        <w:spacing w:line="520" w:lineRule="exact"/>
        <w:ind w:firstLineChars="200" w:firstLine="640"/>
        <w:jc w:val="left"/>
        <w:rPr>
          <w:rFonts w:ascii="仿宋_GB2312" w:eastAsia="仿宋_GB2312"/>
          <w:sz w:val="32"/>
          <w:szCs w:val="32"/>
        </w:rPr>
      </w:pPr>
    </w:p>
    <w:p w:rsidR="001A5F7E" w:rsidRDefault="001A5F7E">
      <w:pPr>
        <w:spacing w:line="520" w:lineRule="exact"/>
        <w:ind w:firstLineChars="200" w:firstLine="640"/>
        <w:jc w:val="left"/>
        <w:rPr>
          <w:rFonts w:ascii="仿宋_GB2312" w:eastAsia="仿宋_GB2312"/>
          <w:sz w:val="32"/>
          <w:szCs w:val="32"/>
        </w:rPr>
      </w:pPr>
    </w:p>
    <w:p w:rsidR="001A5F7E" w:rsidRDefault="001A5F7E">
      <w:pPr>
        <w:spacing w:line="520" w:lineRule="exact"/>
        <w:jc w:val="left"/>
        <w:rPr>
          <w:rFonts w:ascii="仿宋_GB2312" w:eastAsia="仿宋_GB2312"/>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1A5F7E" w:rsidRDefault="001A5F7E">
      <w:pPr>
        <w:spacing w:line="300" w:lineRule="exact"/>
        <w:jc w:val="left"/>
        <w:rPr>
          <w:rFonts w:ascii="方正仿宋_GBK" w:eastAsia="方正仿宋_GBK" w:hAnsi="宋体"/>
          <w:sz w:val="32"/>
          <w:szCs w:val="32"/>
        </w:rPr>
      </w:pPr>
    </w:p>
    <w:p w:rsidR="0091292C" w:rsidRDefault="0091292C">
      <w:pPr>
        <w:spacing w:line="300" w:lineRule="exact"/>
        <w:jc w:val="left"/>
        <w:rPr>
          <w:rFonts w:ascii="方正仿宋_GBK" w:eastAsia="方正仿宋_GBK" w:hAnsi="宋体"/>
          <w:sz w:val="32"/>
          <w:szCs w:val="32"/>
        </w:rPr>
      </w:pPr>
    </w:p>
    <w:p w:rsidR="0091292C" w:rsidRDefault="0091292C">
      <w:pPr>
        <w:spacing w:line="300" w:lineRule="exact"/>
        <w:jc w:val="left"/>
        <w:rPr>
          <w:rFonts w:ascii="方正仿宋_GBK" w:eastAsia="方正仿宋_GBK" w:hAnsi="宋体"/>
          <w:sz w:val="32"/>
          <w:szCs w:val="32"/>
        </w:rPr>
      </w:pPr>
    </w:p>
    <w:p w:rsidR="0091292C" w:rsidRDefault="0091292C">
      <w:pPr>
        <w:spacing w:line="300" w:lineRule="exact"/>
        <w:jc w:val="left"/>
        <w:rPr>
          <w:rFonts w:ascii="方正仿宋_GBK" w:eastAsia="方正仿宋_GBK" w:hAnsi="宋体" w:hint="eastAsia"/>
          <w:sz w:val="32"/>
          <w:szCs w:val="32"/>
        </w:rPr>
      </w:pPr>
    </w:p>
    <w:p w:rsidR="001A5F7E" w:rsidRDefault="001A5F7E">
      <w:pPr>
        <w:spacing w:line="300" w:lineRule="exact"/>
        <w:jc w:val="left"/>
        <w:rPr>
          <w:rFonts w:ascii="方正仿宋_GBK" w:eastAsia="方正仿宋_GBK" w:hAnsi="宋体"/>
          <w:sz w:val="32"/>
          <w:szCs w:val="32"/>
        </w:rPr>
      </w:pPr>
    </w:p>
    <w:p w:rsidR="001A5F7E" w:rsidRDefault="002B77CE">
      <w:pPr>
        <w:spacing w:line="360" w:lineRule="exact"/>
        <w:rPr>
          <w:rFonts w:ascii="方正仿宋_GBK" w:eastAsia="方正仿宋_GBK"/>
          <w:bCs/>
          <w:color w:val="000000"/>
          <w:sz w:val="28"/>
          <w:szCs w:val="28"/>
        </w:rPr>
      </w:pPr>
      <w:r>
        <w:rPr>
          <w:rFonts w:ascii="仿宋_GB2312" w:eastAsia="仿宋_GB2312"/>
          <w:b/>
          <w:bCs/>
          <w:color w:val="000000"/>
          <w:sz w:val="32"/>
          <w:szCs w:val="32"/>
        </w:rPr>
        <w:pict>
          <v:rect id="_x0000_i1025" style="width:451.55pt;height:1pt" o:hralign="center" o:hrstd="t" o:hrnoshade="t" o:hr="t" fillcolor="black" stroked="f"/>
        </w:pict>
      </w:r>
      <w:r>
        <w:rPr>
          <w:rFonts w:ascii="方正仿宋_GBK" w:eastAsia="方正仿宋_GBK" w:hAnsi="宋体" w:cs="宋体" w:hint="eastAsia"/>
          <w:color w:val="000000"/>
          <w:kern w:val="0"/>
          <w:sz w:val="28"/>
          <w:szCs w:val="28"/>
        </w:rPr>
        <w:t>重庆文化艺术职业学院党政办公室</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color w:val="000000"/>
          <w:kern w:val="0"/>
          <w:sz w:val="28"/>
          <w:szCs w:val="28"/>
        </w:rPr>
        <w:t xml:space="preserve">    </w:t>
      </w:r>
      <w:r>
        <w:rPr>
          <w:rFonts w:ascii="方正仿宋_GBK" w:eastAsia="方正仿宋_GBK" w:hAnsi="宋体" w:cs="宋体" w:hint="eastAsia"/>
          <w:color w:val="000000"/>
          <w:kern w:val="0"/>
          <w:sz w:val="28"/>
          <w:szCs w:val="28"/>
        </w:rPr>
        <w:t>2021</w:t>
      </w:r>
      <w:r>
        <w:rPr>
          <w:rFonts w:ascii="方正仿宋_GBK" w:eastAsia="方正仿宋_GBK" w:hint="eastAsia"/>
          <w:bCs/>
          <w:color w:val="000000"/>
          <w:sz w:val="28"/>
          <w:szCs w:val="28"/>
        </w:rPr>
        <w:t>年</w:t>
      </w:r>
      <w:r>
        <w:rPr>
          <w:rFonts w:ascii="方正仿宋_GBK" w:eastAsia="方正仿宋_GBK" w:hint="eastAsia"/>
          <w:bCs/>
          <w:color w:val="000000"/>
          <w:sz w:val="28"/>
          <w:szCs w:val="28"/>
        </w:rPr>
        <w:t>7</w:t>
      </w:r>
      <w:r>
        <w:rPr>
          <w:rFonts w:ascii="方正仿宋_GBK" w:eastAsia="方正仿宋_GBK" w:hint="eastAsia"/>
          <w:bCs/>
          <w:color w:val="000000"/>
          <w:sz w:val="28"/>
          <w:szCs w:val="28"/>
        </w:rPr>
        <w:t>月</w:t>
      </w:r>
      <w:r w:rsidR="0091292C">
        <w:rPr>
          <w:rFonts w:ascii="方正仿宋_GBK" w:eastAsia="方正仿宋_GBK" w:hint="eastAsia"/>
          <w:bCs/>
          <w:color w:val="000000"/>
          <w:sz w:val="28"/>
          <w:szCs w:val="28"/>
        </w:rPr>
        <w:t>12</w:t>
      </w:r>
      <w:bookmarkStart w:id="3" w:name="_GoBack"/>
      <w:bookmarkEnd w:id="3"/>
      <w:r>
        <w:rPr>
          <w:rFonts w:ascii="方正仿宋_GBK" w:eastAsia="方正仿宋_GBK" w:hint="eastAsia"/>
          <w:bCs/>
          <w:color w:val="000000"/>
          <w:sz w:val="28"/>
          <w:szCs w:val="28"/>
        </w:rPr>
        <w:t>日印发</w:t>
      </w:r>
      <w:r>
        <w:rPr>
          <w:rFonts w:ascii="方正仿宋_GBK" w:eastAsia="方正仿宋_GBK" w:hint="eastAsia"/>
          <w:bCs/>
          <w:color w:val="000000"/>
          <w:sz w:val="28"/>
          <w:szCs w:val="28"/>
        </w:rPr>
        <w:t xml:space="preserve">  </w:t>
      </w:r>
    </w:p>
    <w:p w:rsidR="001A5F7E" w:rsidRDefault="002B77CE">
      <w:pPr>
        <w:spacing w:line="360" w:lineRule="exact"/>
        <w:rPr>
          <w:rFonts w:ascii="方正仿宋_GBK" w:eastAsia="方正仿宋_GBK"/>
          <w:bCs/>
          <w:color w:val="000000"/>
          <w:sz w:val="28"/>
          <w:szCs w:val="28"/>
        </w:rPr>
      </w:pPr>
      <w:r>
        <w:rPr>
          <w:rFonts w:ascii="仿宋_GB2312" w:eastAsia="仿宋_GB2312"/>
          <w:b/>
          <w:bCs/>
          <w:color w:val="000000"/>
          <w:sz w:val="32"/>
          <w:szCs w:val="32"/>
        </w:rPr>
        <w:pict>
          <v:rect id="_x0000_i1026" style="width:451.55pt;height:1pt" o:hralign="center" o:hrstd="t" o:hrnoshade="t" o:hr="t" fillcolor="black" stroked="f"/>
        </w:pict>
      </w:r>
    </w:p>
    <w:p w:rsidR="001A5F7E" w:rsidRDefault="001A5F7E">
      <w:pPr>
        <w:rPr>
          <w:rFonts w:ascii="宋体" w:hAnsi="宋体"/>
          <w:b/>
          <w:bCs/>
          <w:sz w:val="28"/>
          <w:szCs w:val="28"/>
        </w:rPr>
      </w:pPr>
    </w:p>
    <w:sectPr w:rsidR="001A5F7E">
      <w:headerReference w:type="default" r:id="rId7"/>
      <w:footerReference w:type="default" r:id="rId8"/>
      <w:pgSz w:w="11906" w:h="16838"/>
      <w:pgMar w:top="1984" w:right="1446" w:bottom="1644" w:left="1446"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7CE" w:rsidRDefault="002B77CE">
      <w:r>
        <w:separator/>
      </w:r>
    </w:p>
  </w:endnote>
  <w:endnote w:type="continuationSeparator" w:id="0">
    <w:p w:rsidR="002B77CE" w:rsidRDefault="002B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7E" w:rsidRDefault="002B77CE">
    <w:pPr>
      <w:pStyle w:val="a6"/>
      <w:jc w:val="center"/>
    </w:pPr>
    <w:r>
      <w:fldChar w:fldCharType="begin"/>
    </w:r>
    <w:r>
      <w:instrText>PAGE   \* MERGEFORMAT</w:instrText>
    </w:r>
    <w:r>
      <w:fldChar w:fldCharType="separate"/>
    </w:r>
    <w:r w:rsidR="0091292C" w:rsidRPr="0091292C">
      <w:rPr>
        <w:noProof/>
        <w:lang w:val="zh-CN"/>
      </w:rPr>
      <w:t>4</w:t>
    </w:r>
    <w:r>
      <w:fldChar w:fldCharType="end"/>
    </w:r>
  </w:p>
  <w:p w:rsidR="001A5F7E" w:rsidRDefault="001A5F7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7CE" w:rsidRDefault="002B77CE">
      <w:r>
        <w:separator/>
      </w:r>
    </w:p>
  </w:footnote>
  <w:footnote w:type="continuationSeparator" w:id="0">
    <w:p w:rsidR="002B77CE" w:rsidRDefault="002B7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7E" w:rsidRDefault="001A5F7E">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367F9"/>
    <w:rsid w:val="00003A0F"/>
    <w:rsid w:val="00010D81"/>
    <w:rsid w:val="000131F9"/>
    <w:rsid w:val="00014095"/>
    <w:rsid w:val="00035387"/>
    <w:rsid w:val="0004037B"/>
    <w:rsid w:val="000413C7"/>
    <w:rsid w:val="00042ACA"/>
    <w:rsid w:val="000471C4"/>
    <w:rsid w:val="00047DA3"/>
    <w:rsid w:val="00060215"/>
    <w:rsid w:val="00074926"/>
    <w:rsid w:val="000A35E9"/>
    <w:rsid w:val="000D36AB"/>
    <w:rsid w:val="000E2527"/>
    <w:rsid w:val="000F000E"/>
    <w:rsid w:val="000F25D2"/>
    <w:rsid w:val="001000F0"/>
    <w:rsid w:val="00106B13"/>
    <w:rsid w:val="00116533"/>
    <w:rsid w:val="00133FFB"/>
    <w:rsid w:val="00135E54"/>
    <w:rsid w:val="001416B8"/>
    <w:rsid w:val="001478B5"/>
    <w:rsid w:val="00151C55"/>
    <w:rsid w:val="001526C3"/>
    <w:rsid w:val="00154462"/>
    <w:rsid w:val="00161A33"/>
    <w:rsid w:val="00171ADA"/>
    <w:rsid w:val="00183538"/>
    <w:rsid w:val="001946DD"/>
    <w:rsid w:val="0019531F"/>
    <w:rsid w:val="001A5F7E"/>
    <w:rsid w:val="001C165E"/>
    <w:rsid w:val="001C5647"/>
    <w:rsid w:val="001C641C"/>
    <w:rsid w:val="001D014F"/>
    <w:rsid w:val="001D1C5E"/>
    <w:rsid w:val="001D74DF"/>
    <w:rsid w:val="001E4F44"/>
    <w:rsid w:val="001E7BD6"/>
    <w:rsid w:val="001F75AD"/>
    <w:rsid w:val="002354CD"/>
    <w:rsid w:val="002431D1"/>
    <w:rsid w:val="00243CDF"/>
    <w:rsid w:val="00246CB5"/>
    <w:rsid w:val="00250DFB"/>
    <w:rsid w:val="00254F0F"/>
    <w:rsid w:val="00256C5B"/>
    <w:rsid w:val="002601DF"/>
    <w:rsid w:val="0027022A"/>
    <w:rsid w:val="00280716"/>
    <w:rsid w:val="002A4ABA"/>
    <w:rsid w:val="002B1D0F"/>
    <w:rsid w:val="002B77CE"/>
    <w:rsid w:val="002B7874"/>
    <w:rsid w:val="002B7CF5"/>
    <w:rsid w:val="002C762F"/>
    <w:rsid w:val="002D0399"/>
    <w:rsid w:val="002F046F"/>
    <w:rsid w:val="002F0521"/>
    <w:rsid w:val="002F104E"/>
    <w:rsid w:val="002F6A49"/>
    <w:rsid w:val="002F6DB3"/>
    <w:rsid w:val="00303438"/>
    <w:rsid w:val="003175C0"/>
    <w:rsid w:val="00317EBB"/>
    <w:rsid w:val="003259A0"/>
    <w:rsid w:val="00332839"/>
    <w:rsid w:val="0033583D"/>
    <w:rsid w:val="00340819"/>
    <w:rsid w:val="00343254"/>
    <w:rsid w:val="003506C6"/>
    <w:rsid w:val="00352EA2"/>
    <w:rsid w:val="0035424F"/>
    <w:rsid w:val="00360733"/>
    <w:rsid w:val="00372B35"/>
    <w:rsid w:val="00374DE3"/>
    <w:rsid w:val="003815C6"/>
    <w:rsid w:val="003859C5"/>
    <w:rsid w:val="0038601F"/>
    <w:rsid w:val="003A1840"/>
    <w:rsid w:val="003A45E7"/>
    <w:rsid w:val="003A537C"/>
    <w:rsid w:val="003B35EE"/>
    <w:rsid w:val="003B786E"/>
    <w:rsid w:val="003C510C"/>
    <w:rsid w:val="003C5283"/>
    <w:rsid w:val="003D0028"/>
    <w:rsid w:val="003D61FB"/>
    <w:rsid w:val="003F5E9F"/>
    <w:rsid w:val="003F5EED"/>
    <w:rsid w:val="00402056"/>
    <w:rsid w:val="00405DD1"/>
    <w:rsid w:val="0041382E"/>
    <w:rsid w:val="00413BDB"/>
    <w:rsid w:val="00425195"/>
    <w:rsid w:val="0043232D"/>
    <w:rsid w:val="004365AF"/>
    <w:rsid w:val="00436645"/>
    <w:rsid w:val="00445AEB"/>
    <w:rsid w:val="0046032B"/>
    <w:rsid w:val="004613F3"/>
    <w:rsid w:val="00461A21"/>
    <w:rsid w:val="00461A36"/>
    <w:rsid w:val="00466858"/>
    <w:rsid w:val="00476B0D"/>
    <w:rsid w:val="004813CA"/>
    <w:rsid w:val="0048220A"/>
    <w:rsid w:val="00487F9E"/>
    <w:rsid w:val="004A1A2D"/>
    <w:rsid w:val="004A564A"/>
    <w:rsid w:val="004A6264"/>
    <w:rsid w:val="004B5A18"/>
    <w:rsid w:val="004E2311"/>
    <w:rsid w:val="004E7982"/>
    <w:rsid w:val="004F78EA"/>
    <w:rsid w:val="0051650F"/>
    <w:rsid w:val="00531234"/>
    <w:rsid w:val="00537628"/>
    <w:rsid w:val="005452E1"/>
    <w:rsid w:val="00545D29"/>
    <w:rsid w:val="00551E73"/>
    <w:rsid w:val="005535DB"/>
    <w:rsid w:val="00554963"/>
    <w:rsid w:val="00555A71"/>
    <w:rsid w:val="00557E1E"/>
    <w:rsid w:val="0056086B"/>
    <w:rsid w:val="00566963"/>
    <w:rsid w:val="00570133"/>
    <w:rsid w:val="005748E0"/>
    <w:rsid w:val="00575725"/>
    <w:rsid w:val="00580154"/>
    <w:rsid w:val="00580BBA"/>
    <w:rsid w:val="00580E5D"/>
    <w:rsid w:val="00591A33"/>
    <w:rsid w:val="00592A33"/>
    <w:rsid w:val="00594473"/>
    <w:rsid w:val="00595610"/>
    <w:rsid w:val="00595CA3"/>
    <w:rsid w:val="005A2C8E"/>
    <w:rsid w:val="005A50D7"/>
    <w:rsid w:val="005A753D"/>
    <w:rsid w:val="005D142B"/>
    <w:rsid w:val="005D5D93"/>
    <w:rsid w:val="005E1A09"/>
    <w:rsid w:val="005E3854"/>
    <w:rsid w:val="005F3F60"/>
    <w:rsid w:val="005F4C67"/>
    <w:rsid w:val="005F5B73"/>
    <w:rsid w:val="00600EAF"/>
    <w:rsid w:val="0060115D"/>
    <w:rsid w:val="00604ACD"/>
    <w:rsid w:val="00607F52"/>
    <w:rsid w:val="00611BCD"/>
    <w:rsid w:val="00620D6A"/>
    <w:rsid w:val="00632E57"/>
    <w:rsid w:val="006369AE"/>
    <w:rsid w:val="006414F8"/>
    <w:rsid w:val="00645515"/>
    <w:rsid w:val="00645EDC"/>
    <w:rsid w:val="00660142"/>
    <w:rsid w:val="0066165E"/>
    <w:rsid w:val="006712F2"/>
    <w:rsid w:val="00675B84"/>
    <w:rsid w:val="00690C15"/>
    <w:rsid w:val="006964FC"/>
    <w:rsid w:val="00696614"/>
    <w:rsid w:val="006A5772"/>
    <w:rsid w:val="006A696B"/>
    <w:rsid w:val="006B24E3"/>
    <w:rsid w:val="006B376C"/>
    <w:rsid w:val="006B67B6"/>
    <w:rsid w:val="006C12EB"/>
    <w:rsid w:val="006C6F22"/>
    <w:rsid w:val="006E0300"/>
    <w:rsid w:val="006E4B4D"/>
    <w:rsid w:val="006E7135"/>
    <w:rsid w:val="006F08C0"/>
    <w:rsid w:val="006F3EEA"/>
    <w:rsid w:val="006F5606"/>
    <w:rsid w:val="00706384"/>
    <w:rsid w:val="00711A38"/>
    <w:rsid w:val="00713D54"/>
    <w:rsid w:val="0072495E"/>
    <w:rsid w:val="00733520"/>
    <w:rsid w:val="00744068"/>
    <w:rsid w:val="00746016"/>
    <w:rsid w:val="00747A42"/>
    <w:rsid w:val="0075402F"/>
    <w:rsid w:val="0076156D"/>
    <w:rsid w:val="00762C65"/>
    <w:rsid w:val="0076359E"/>
    <w:rsid w:val="00770884"/>
    <w:rsid w:val="007713A9"/>
    <w:rsid w:val="00774631"/>
    <w:rsid w:val="0078490C"/>
    <w:rsid w:val="007857DD"/>
    <w:rsid w:val="0079279C"/>
    <w:rsid w:val="007A2254"/>
    <w:rsid w:val="007A2611"/>
    <w:rsid w:val="007B54BA"/>
    <w:rsid w:val="007C0EC1"/>
    <w:rsid w:val="007C1913"/>
    <w:rsid w:val="007C6519"/>
    <w:rsid w:val="007F2384"/>
    <w:rsid w:val="007F45DF"/>
    <w:rsid w:val="007F5FE4"/>
    <w:rsid w:val="008019B6"/>
    <w:rsid w:val="0082046D"/>
    <w:rsid w:val="00826C70"/>
    <w:rsid w:val="00827974"/>
    <w:rsid w:val="00837E18"/>
    <w:rsid w:val="00843CD3"/>
    <w:rsid w:val="008440FE"/>
    <w:rsid w:val="00846DDC"/>
    <w:rsid w:val="00862ADD"/>
    <w:rsid w:val="00863C07"/>
    <w:rsid w:val="00863C47"/>
    <w:rsid w:val="008663C7"/>
    <w:rsid w:val="00872DAA"/>
    <w:rsid w:val="00877E4E"/>
    <w:rsid w:val="008826FE"/>
    <w:rsid w:val="008A41E1"/>
    <w:rsid w:val="008A52FE"/>
    <w:rsid w:val="008B3659"/>
    <w:rsid w:val="008C41A3"/>
    <w:rsid w:val="008D04E4"/>
    <w:rsid w:val="008E6A7A"/>
    <w:rsid w:val="008E7908"/>
    <w:rsid w:val="008E7D15"/>
    <w:rsid w:val="008F0C5B"/>
    <w:rsid w:val="008F2B38"/>
    <w:rsid w:val="008F3BFA"/>
    <w:rsid w:val="00901080"/>
    <w:rsid w:val="0090214C"/>
    <w:rsid w:val="009054D2"/>
    <w:rsid w:val="009127AA"/>
    <w:rsid w:val="0091292C"/>
    <w:rsid w:val="00917B36"/>
    <w:rsid w:val="00921560"/>
    <w:rsid w:val="009275E0"/>
    <w:rsid w:val="0093330F"/>
    <w:rsid w:val="009469EE"/>
    <w:rsid w:val="00964916"/>
    <w:rsid w:val="00964A60"/>
    <w:rsid w:val="00971EF3"/>
    <w:rsid w:val="00972842"/>
    <w:rsid w:val="00974565"/>
    <w:rsid w:val="0097670E"/>
    <w:rsid w:val="00977CC8"/>
    <w:rsid w:val="009837D6"/>
    <w:rsid w:val="00983F33"/>
    <w:rsid w:val="00984FAD"/>
    <w:rsid w:val="00985984"/>
    <w:rsid w:val="00994936"/>
    <w:rsid w:val="00996B9D"/>
    <w:rsid w:val="009A4CF3"/>
    <w:rsid w:val="009A5ED8"/>
    <w:rsid w:val="009B2426"/>
    <w:rsid w:val="009D7606"/>
    <w:rsid w:val="009E34C9"/>
    <w:rsid w:val="009E59DF"/>
    <w:rsid w:val="009F143A"/>
    <w:rsid w:val="00A06A3C"/>
    <w:rsid w:val="00A077B5"/>
    <w:rsid w:val="00A11541"/>
    <w:rsid w:val="00A16E20"/>
    <w:rsid w:val="00A2206B"/>
    <w:rsid w:val="00A2618E"/>
    <w:rsid w:val="00A3292D"/>
    <w:rsid w:val="00A3417D"/>
    <w:rsid w:val="00A4495C"/>
    <w:rsid w:val="00A47EF2"/>
    <w:rsid w:val="00A5502D"/>
    <w:rsid w:val="00A55936"/>
    <w:rsid w:val="00A60FCC"/>
    <w:rsid w:val="00A62051"/>
    <w:rsid w:val="00A64BB1"/>
    <w:rsid w:val="00A73082"/>
    <w:rsid w:val="00A74676"/>
    <w:rsid w:val="00A84B3B"/>
    <w:rsid w:val="00AB2C21"/>
    <w:rsid w:val="00AC446F"/>
    <w:rsid w:val="00AC648F"/>
    <w:rsid w:val="00AD7122"/>
    <w:rsid w:val="00AF0127"/>
    <w:rsid w:val="00AF7F48"/>
    <w:rsid w:val="00B012C5"/>
    <w:rsid w:val="00B02987"/>
    <w:rsid w:val="00B031A9"/>
    <w:rsid w:val="00B05B86"/>
    <w:rsid w:val="00B13AE0"/>
    <w:rsid w:val="00B14FC5"/>
    <w:rsid w:val="00B21CD2"/>
    <w:rsid w:val="00B22747"/>
    <w:rsid w:val="00B317CC"/>
    <w:rsid w:val="00B50D8A"/>
    <w:rsid w:val="00B67024"/>
    <w:rsid w:val="00B711E4"/>
    <w:rsid w:val="00B72E66"/>
    <w:rsid w:val="00B74CB4"/>
    <w:rsid w:val="00B946E9"/>
    <w:rsid w:val="00BA29C7"/>
    <w:rsid w:val="00BA6F9B"/>
    <w:rsid w:val="00BC1A8F"/>
    <w:rsid w:val="00BC4C92"/>
    <w:rsid w:val="00BC4F98"/>
    <w:rsid w:val="00BE0B12"/>
    <w:rsid w:val="00BE4B87"/>
    <w:rsid w:val="00BE5B61"/>
    <w:rsid w:val="00BE65CF"/>
    <w:rsid w:val="00BF0B1E"/>
    <w:rsid w:val="00C06580"/>
    <w:rsid w:val="00C06A55"/>
    <w:rsid w:val="00C07CBC"/>
    <w:rsid w:val="00C26A9C"/>
    <w:rsid w:val="00C315BD"/>
    <w:rsid w:val="00C34B0D"/>
    <w:rsid w:val="00C3624A"/>
    <w:rsid w:val="00C4608B"/>
    <w:rsid w:val="00C4737E"/>
    <w:rsid w:val="00C53063"/>
    <w:rsid w:val="00C5358A"/>
    <w:rsid w:val="00C5399E"/>
    <w:rsid w:val="00C65ACA"/>
    <w:rsid w:val="00C71B09"/>
    <w:rsid w:val="00C72206"/>
    <w:rsid w:val="00C77423"/>
    <w:rsid w:val="00C80C5F"/>
    <w:rsid w:val="00C81494"/>
    <w:rsid w:val="00C82ABD"/>
    <w:rsid w:val="00C9405E"/>
    <w:rsid w:val="00C946A7"/>
    <w:rsid w:val="00C96F7F"/>
    <w:rsid w:val="00CA0140"/>
    <w:rsid w:val="00CA4490"/>
    <w:rsid w:val="00CA4A49"/>
    <w:rsid w:val="00CC1002"/>
    <w:rsid w:val="00CC150A"/>
    <w:rsid w:val="00CD2D53"/>
    <w:rsid w:val="00CD613C"/>
    <w:rsid w:val="00CE0B11"/>
    <w:rsid w:val="00CE2E99"/>
    <w:rsid w:val="00CE3B4D"/>
    <w:rsid w:val="00D10DF6"/>
    <w:rsid w:val="00D20314"/>
    <w:rsid w:val="00D22647"/>
    <w:rsid w:val="00D44424"/>
    <w:rsid w:val="00D57930"/>
    <w:rsid w:val="00D71A9D"/>
    <w:rsid w:val="00D962FF"/>
    <w:rsid w:val="00DA5AA8"/>
    <w:rsid w:val="00DA613B"/>
    <w:rsid w:val="00DC1839"/>
    <w:rsid w:val="00DC1C18"/>
    <w:rsid w:val="00DD15FA"/>
    <w:rsid w:val="00DD4FBE"/>
    <w:rsid w:val="00DD6F9B"/>
    <w:rsid w:val="00DF1B9D"/>
    <w:rsid w:val="00DF29E8"/>
    <w:rsid w:val="00DF574B"/>
    <w:rsid w:val="00E029B9"/>
    <w:rsid w:val="00E03E01"/>
    <w:rsid w:val="00E07057"/>
    <w:rsid w:val="00E22154"/>
    <w:rsid w:val="00E436B0"/>
    <w:rsid w:val="00E43EEE"/>
    <w:rsid w:val="00E57490"/>
    <w:rsid w:val="00E60BC7"/>
    <w:rsid w:val="00E647D4"/>
    <w:rsid w:val="00E65A03"/>
    <w:rsid w:val="00E66391"/>
    <w:rsid w:val="00E67E72"/>
    <w:rsid w:val="00E717B9"/>
    <w:rsid w:val="00E72967"/>
    <w:rsid w:val="00E74FE2"/>
    <w:rsid w:val="00E800EC"/>
    <w:rsid w:val="00E847EF"/>
    <w:rsid w:val="00E977D5"/>
    <w:rsid w:val="00EA023C"/>
    <w:rsid w:val="00EA4932"/>
    <w:rsid w:val="00EB193E"/>
    <w:rsid w:val="00EB368D"/>
    <w:rsid w:val="00EB47E8"/>
    <w:rsid w:val="00EC23FB"/>
    <w:rsid w:val="00ED04FE"/>
    <w:rsid w:val="00ED4DC3"/>
    <w:rsid w:val="00EE118D"/>
    <w:rsid w:val="00EE3052"/>
    <w:rsid w:val="00EE4AAC"/>
    <w:rsid w:val="00F0576E"/>
    <w:rsid w:val="00F10458"/>
    <w:rsid w:val="00F13186"/>
    <w:rsid w:val="00F156E8"/>
    <w:rsid w:val="00F228B3"/>
    <w:rsid w:val="00F22DBE"/>
    <w:rsid w:val="00F27424"/>
    <w:rsid w:val="00F311CC"/>
    <w:rsid w:val="00F32353"/>
    <w:rsid w:val="00F337FA"/>
    <w:rsid w:val="00F376A0"/>
    <w:rsid w:val="00F46398"/>
    <w:rsid w:val="00F4639E"/>
    <w:rsid w:val="00F649E9"/>
    <w:rsid w:val="00F658A4"/>
    <w:rsid w:val="00F70FE0"/>
    <w:rsid w:val="00F75227"/>
    <w:rsid w:val="00F8249A"/>
    <w:rsid w:val="00F8787D"/>
    <w:rsid w:val="00F9006C"/>
    <w:rsid w:val="00F93D31"/>
    <w:rsid w:val="00F97CFD"/>
    <w:rsid w:val="00FA022F"/>
    <w:rsid w:val="00FA365D"/>
    <w:rsid w:val="00FA75F1"/>
    <w:rsid w:val="00FA7B91"/>
    <w:rsid w:val="00FB5E46"/>
    <w:rsid w:val="00FC16C5"/>
    <w:rsid w:val="00FC6660"/>
    <w:rsid w:val="00FD1347"/>
    <w:rsid w:val="00FE36FA"/>
    <w:rsid w:val="00FE5ACA"/>
    <w:rsid w:val="496553CA"/>
    <w:rsid w:val="52236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C5020C-AD77-4AC6-9E33-6648D921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header" w:uiPriority="99" w:unhideWhenUsed="1"/>
    <w:lsdException w:name="footer" w:uiPriority="99" w:unhideWhenUsed="1"/>
    <w:lsdException w:name="caption" w:semiHidden="1" w:unhideWhenUsed="1" w:qFormat="1"/>
    <w:lsdException w:name="annotation reference" w:uiPriority="99" w:unhideWhenUsed="1"/>
    <w:lsdException w:name="Title" w:qFormat="1"/>
    <w:lsdException w:name="Default Paragraph Font" w:uiPriority="1" w:unhideWhenUsed="1"/>
    <w:lsdException w:name="Subtitle" w:qFormat="1"/>
    <w:lsdException w:name="Hyperlink" w:uiPriority="99" w:unhideWhenUsed="1"/>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ody Text Indent"/>
    <w:basedOn w:val="a"/>
    <w:link w:val="Char0"/>
    <w:pPr>
      <w:spacing w:line="360" w:lineRule="auto"/>
      <w:ind w:firstLineChars="199" w:firstLine="557"/>
    </w:pPr>
    <w:rPr>
      <w:sz w:val="28"/>
    </w:r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Pr>
      <w:sz w:val="24"/>
    </w:rPr>
  </w:style>
  <w:style w:type="paragraph" w:styleId="a9">
    <w:name w:val="annotation subject"/>
    <w:basedOn w:val="a3"/>
    <w:next w:val="a3"/>
    <w:link w:val="Char4"/>
    <w:uiPriority w:val="99"/>
    <w:unhideWhenUsed/>
    <w:rPr>
      <w:b/>
      <w:bCs/>
    </w:rPr>
  </w:style>
  <w:style w:type="table" w:styleId="aa">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Pr>
      <w:color w:val="800080"/>
      <w:u w:val="single"/>
    </w:rPr>
  </w:style>
  <w:style w:type="character" w:styleId="ac">
    <w:name w:val="Hyperlink"/>
    <w:uiPriority w:val="99"/>
    <w:unhideWhenUsed/>
    <w:rPr>
      <w:color w:val="0000FF"/>
      <w:u w:val="single"/>
    </w:rPr>
  </w:style>
  <w:style w:type="character" w:styleId="ad">
    <w:name w:val="annotation reference"/>
    <w:uiPriority w:val="99"/>
    <w:unhideWhenUsed/>
    <w:rPr>
      <w:sz w:val="21"/>
      <w:szCs w:val="21"/>
    </w:rPr>
  </w:style>
  <w:style w:type="paragraph" w:styleId="ae">
    <w:name w:val="List Paragraph"/>
    <w:basedOn w:val="a"/>
    <w:uiPriority w:val="34"/>
    <w:qFormat/>
    <w:pPr>
      <w:ind w:firstLineChars="200" w:firstLine="420"/>
    </w:pPr>
  </w:style>
  <w:style w:type="character" w:customStyle="1" w:styleId="Char1">
    <w:name w:val="批注框文本 Char"/>
    <w:link w:val="a5"/>
    <w:uiPriority w:val="99"/>
    <w:semiHidden/>
    <w:rPr>
      <w:rFonts w:ascii="Times New Roman" w:hAnsi="Times New Roman"/>
      <w:kern w:val="2"/>
      <w:sz w:val="18"/>
      <w:szCs w:val="18"/>
    </w:rPr>
  </w:style>
  <w:style w:type="character" w:customStyle="1" w:styleId="af">
    <w:name w:val="页脚 字符"/>
    <w:uiPriority w:val="99"/>
  </w:style>
  <w:style w:type="character" w:customStyle="1" w:styleId="Char">
    <w:name w:val="批注文字 Char"/>
    <w:link w:val="a3"/>
    <w:uiPriority w:val="99"/>
    <w:semiHidden/>
    <w:rPr>
      <w:rFonts w:ascii="Times New Roman" w:hAnsi="Times New Roman"/>
      <w:kern w:val="2"/>
      <w:sz w:val="21"/>
      <w:szCs w:val="24"/>
    </w:rPr>
  </w:style>
  <w:style w:type="character" w:customStyle="1" w:styleId="Char4">
    <w:name w:val="批注主题 Char"/>
    <w:link w:val="a9"/>
    <w:uiPriority w:val="99"/>
    <w:semiHidden/>
    <w:rPr>
      <w:rFonts w:ascii="Times New Roman" w:hAnsi="Times New Roman"/>
      <w:b/>
      <w:bCs/>
      <w:kern w:val="2"/>
      <w:sz w:val="21"/>
      <w:szCs w:val="24"/>
    </w:rPr>
  </w:style>
  <w:style w:type="character" w:customStyle="1" w:styleId="Char0">
    <w:name w:val="正文文本缩进 Char"/>
    <w:link w:val="a4"/>
    <w:rPr>
      <w:rFonts w:ascii="Times New Roman" w:hAnsi="Times New Roman"/>
      <w:kern w:val="2"/>
      <w:sz w:val="28"/>
      <w:szCs w:val="24"/>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j\Desktop\&#21360;&#21457;&#21046;&#24230;\&#37325;&#33402;&#38498;&#21457;&#12308;2021&#12309;138&#21495;%20&#20851;&#20110;&#21360;&#21457;&#12298;&#37325;&#24198;&#25991;&#21270;&#33402;&#26415;&#32844;&#19994;&#23398;&#38498;&#20184;&#27454;&#21150;&#27861;&#12299;&#30340;&#36890;&#30693;.dot" TargetMode="Externa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重艺院发〔2021〕138号 关于印发《重庆文化艺术职业学院付款办法》的通知</Template>
  <TotalTime>3</TotalTime>
  <Pages>5</Pages>
  <Words>175</Words>
  <Characters>1003</Characters>
  <Application>Microsoft Office Word</Application>
  <DocSecurity>0</DocSecurity>
  <Lines>8</Lines>
  <Paragraphs>2</Paragraphs>
  <ScaleCrop>false</ScaleCrop>
  <Company>Microsoft</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Rachel靖</dc:creator>
  <cp:lastModifiedBy>重庆文艺职院</cp:lastModifiedBy>
  <cp:revision>62</cp:revision>
  <dcterms:created xsi:type="dcterms:W3CDTF">2021-07-07T06:39:00Z</dcterms:created>
  <dcterms:modified xsi:type="dcterms:W3CDTF">2021-07-12T09:03:00Z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